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B8F" w:rsidRDefault="003E7B8F">
      <w:pPr>
        <w:rPr>
          <w:rFonts w:eastAsia="宋体"/>
          <w:lang w:eastAsia="zh-CN"/>
        </w:rPr>
      </w:pPr>
    </w:p>
    <w:tbl>
      <w:tblPr>
        <w:tblStyle w:val="af"/>
        <w:tblW w:w="936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52"/>
        <w:gridCol w:w="2346"/>
        <w:gridCol w:w="1113"/>
        <w:gridCol w:w="1114"/>
        <w:gridCol w:w="575"/>
        <w:gridCol w:w="539"/>
        <w:gridCol w:w="1114"/>
        <w:gridCol w:w="1114"/>
        <w:gridCol w:w="1110"/>
        <w:gridCol w:w="83"/>
      </w:tblGrid>
      <w:tr w:rsidR="003E7B8F">
        <w:trPr>
          <w:trHeight w:val="284"/>
        </w:trPr>
        <w:tc>
          <w:tcPr>
            <w:tcW w:w="9360" w:type="dxa"/>
            <w:gridSpan w:val="10"/>
          </w:tcPr>
          <w:p w:rsidR="003E7B8F" w:rsidRDefault="00D0268B">
            <w:pPr>
              <w:spacing w:line="360" w:lineRule="auto"/>
              <w:jc w:val="center"/>
              <w:rPr>
                <w:rFonts w:ascii="黑体" w:eastAsia="黑体"/>
                <w:b/>
                <w:sz w:val="28"/>
                <w:szCs w:val="28"/>
                <w:lang w:eastAsia="zh-CN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  <w:lang w:eastAsia="zh-CN"/>
              </w:rPr>
              <w:t>智能医疗技术</w:t>
            </w:r>
          </w:p>
          <w:p w:rsidR="003E7B8F" w:rsidRDefault="00D0268B" w:rsidP="00D0268B">
            <w:pPr>
              <w:spacing w:line="360" w:lineRule="auto"/>
              <w:jc w:val="center"/>
              <w:rPr>
                <w:rFonts w:ascii="黑体" w:eastAsia="黑体"/>
                <w:sz w:val="28"/>
                <w:szCs w:val="28"/>
                <w:lang w:eastAsia="zh-CN"/>
              </w:rPr>
            </w:pPr>
            <w:r w:rsidRPr="00D0268B">
              <w:rPr>
                <w:rFonts w:ascii="宋体" w:hAnsi="宋体"/>
                <w:lang w:eastAsia="zh-CN"/>
              </w:rPr>
              <w:t xml:space="preserve">Intelligent </w:t>
            </w:r>
            <w:r>
              <w:rPr>
                <w:rFonts w:ascii="宋体" w:hAnsi="宋体" w:hint="eastAsia"/>
                <w:lang w:eastAsia="zh-CN"/>
              </w:rPr>
              <w:t>M</w:t>
            </w:r>
            <w:r w:rsidRPr="00D0268B">
              <w:rPr>
                <w:rFonts w:ascii="宋体" w:hAnsi="宋体"/>
                <w:lang w:eastAsia="zh-CN"/>
              </w:rPr>
              <w:t xml:space="preserve">edical </w:t>
            </w:r>
            <w:r>
              <w:rPr>
                <w:rFonts w:ascii="宋体" w:hAnsi="宋体" w:hint="eastAsia"/>
                <w:lang w:eastAsia="zh-CN"/>
              </w:rPr>
              <w:t>T</w:t>
            </w:r>
            <w:r w:rsidRPr="00D0268B">
              <w:rPr>
                <w:rFonts w:ascii="宋体" w:hAnsi="宋体"/>
                <w:lang w:eastAsia="zh-CN"/>
              </w:rPr>
              <w:t>echnology</w:t>
            </w:r>
          </w:p>
        </w:tc>
      </w:tr>
      <w:tr w:rsidR="003E7B8F">
        <w:trPr>
          <w:trHeight w:val="294"/>
        </w:trPr>
        <w:tc>
          <w:tcPr>
            <w:tcW w:w="9360" w:type="dxa"/>
            <w:gridSpan w:val="10"/>
          </w:tcPr>
          <w:p w:rsidR="003E7B8F" w:rsidRDefault="003E7B8F">
            <w:pPr>
              <w:spacing w:line="360" w:lineRule="auto"/>
            </w:pPr>
          </w:p>
        </w:tc>
      </w:tr>
      <w:tr w:rsidR="003E7B8F">
        <w:trPr>
          <w:trHeight w:val="284"/>
        </w:trPr>
        <w:tc>
          <w:tcPr>
            <w:tcW w:w="5400" w:type="dxa"/>
            <w:gridSpan w:val="5"/>
          </w:tcPr>
          <w:p w:rsidR="003E7B8F" w:rsidRDefault="00CE4483" w:rsidP="006A15E2">
            <w:pPr>
              <w:spacing w:line="360" w:lineRule="auto"/>
            </w:pPr>
            <w:r>
              <w:rPr>
                <w:rFonts w:ascii="黑体" w:eastAsia="黑体" w:hAnsi="黑体" w:hint="eastAsia"/>
              </w:rPr>
              <w:t>【课程</w:t>
            </w:r>
            <w:r>
              <w:rPr>
                <w:rFonts w:ascii="黑体" w:eastAsia="黑体" w:hAnsi="黑体" w:hint="eastAsia"/>
                <w:lang w:eastAsia="zh-CN"/>
              </w:rPr>
              <w:t>代码</w:t>
            </w:r>
            <w:r>
              <w:rPr>
                <w:rFonts w:ascii="黑体" w:eastAsia="黑体" w:hAnsi="黑体" w:hint="eastAsia"/>
              </w:rPr>
              <w:t>】</w:t>
            </w:r>
            <w:r>
              <w:rPr>
                <w:rFonts w:ascii="黑体" w:eastAsia="黑体" w:hAnsi="黑体" w:hint="eastAsia"/>
                <w:lang w:eastAsia="zh-CN"/>
              </w:rPr>
              <w:t xml:space="preserve"> </w:t>
            </w:r>
            <w:r w:rsidR="006A15E2">
              <w:rPr>
                <w:rFonts w:ascii="黑体" w:eastAsia="黑体" w:hAnsi="黑体" w:hint="eastAsia"/>
                <w:lang w:eastAsia="zh-CN"/>
              </w:rPr>
              <w:t>XXXXXXXX</w:t>
            </w:r>
          </w:p>
        </w:tc>
        <w:tc>
          <w:tcPr>
            <w:tcW w:w="3960" w:type="dxa"/>
            <w:gridSpan w:val="5"/>
          </w:tcPr>
          <w:p w:rsidR="003E7B8F" w:rsidRDefault="00CE4483" w:rsidP="00CA479A">
            <w:pPr>
              <w:spacing w:line="360" w:lineRule="auto"/>
            </w:pPr>
            <w:r>
              <w:rPr>
                <w:rFonts w:hint="eastAsia"/>
              </w:rPr>
              <w:t>【</w:t>
            </w:r>
            <w:r>
              <w:rPr>
                <w:rFonts w:ascii="黑体" w:eastAsia="黑体" w:hAnsi="黑体" w:hint="eastAsia"/>
              </w:rPr>
              <w:t>开课学院】</w:t>
            </w:r>
            <w:r>
              <w:rPr>
                <w:rFonts w:ascii="黑体" w:eastAsia="黑体" w:hAnsi="黑体" w:hint="eastAsia"/>
                <w:lang w:eastAsia="zh-CN"/>
              </w:rPr>
              <w:t xml:space="preserve"> </w:t>
            </w:r>
            <w:r w:rsidR="00CA479A">
              <w:rPr>
                <w:rFonts w:ascii="黑体" w:eastAsia="黑体" w:hAnsi="黑体" w:hint="eastAsia"/>
                <w:lang w:eastAsia="zh-CN"/>
              </w:rPr>
              <w:t>医疗器械与食品</w:t>
            </w:r>
            <w:r w:rsidR="0019060A">
              <w:rPr>
                <w:rFonts w:ascii="黑体" w:eastAsia="黑体" w:hAnsi="黑体" w:hint="eastAsia"/>
                <w:lang w:eastAsia="zh-CN"/>
              </w:rPr>
              <w:t>学院</w:t>
            </w:r>
          </w:p>
        </w:tc>
      </w:tr>
      <w:tr w:rsidR="003E7B8F">
        <w:trPr>
          <w:trHeight w:val="284"/>
        </w:trPr>
        <w:tc>
          <w:tcPr>
            <w:tcW w:w="5400" w:type="dxa"/>
            <w:gridSpan w:val="5"/>
          </w:tcPr>
          <w:p w:rsidR="003E7B8F" w:rsidRDefault="00CE4483" w:rsidP="00D0268B">
            <w:pPr>
              <w:spacing w:line="360" w:lineRule="auto"/>
            </w:pPr>
            <w:r>
              <w:rPr>
                <w:rFonts w:ascii="黑体" w:eastAsia="黑体" w:hAnsi="黑体" w:hint="eastAsia"/>
              </w:rPr>
              <w:t>【总学分</w:t>
            </w:r>
            <w:r>
              <w:rPr>
                <w:rFonts w:ascii="黑体" w:eastAsia="黑体" w:hAnsi="黑体" w:hint="eastAsia"/>
                <w:lang w:eastAsia="zh-CN"/>
              </w:rPr>
              <w:t>数</w:t>
            </w:r>
            <w:r>
              <w:rPr>
                <w:rFonts w:ascii="黑体" w:eastAsia="黑体" w:hAnsi="黑体" w:hint="eastAsia"/>
              </w:rPr>
              <w:t>】</w:t>
            </w:r>
            <w:r>
              <w:rPr>
                <w:rFonts w:ascii="黑体" w:eastAsia="黑体" w:hAnsi="黑体" w:hint="eastAsia"/>
                <w:lang w:eastAsia="zh-CN"/>
              </w:rPr>
              <w:t xml:space="preserve"> </w:t>
            </w:r>
            <w:r w:rsidR="00D0268B">
              <w:rPr>
                <w:rFonts w:ascii="黑体" w:eastAsia="黑体" w:hAnsi="黑体" w:hint="eastAsia"/>
                <w:lang w:eastAsia="zh-CN"/>
              </w:rPr>
              <w:t>2</w:t>
            </w:r>
          </w:p>
        </w:tc>
        <w:tc>
          <w:tcPr>
            <w:tcW w:w="3960" w:type="dxa"/>
            <w:gridSpan w:val="5"/>
          </w:tcPr>
          <w:p w:rsidR="003E7B8F" w:rsidRDefault="00CE4483" w:rsidP="00CA479A">
            <w:pPr>
              <w:spacing w:line="360" w:lineRule="auto"/>
              <w:rPr>
                <w:lang w:eastAsia="zh-CN"/>
              </w:rPr>
            </w:pPr>
            <w:r>
              <w:rPr>
                <w:rFonts w:ascii="黑体" w:eastAsia="黑体" w:hAnsi="黑体" w:hint="eastAsia"/>
              </w:rPr>
              <w:t>【课程类别】</w:t>
            </w:r>
            <w:r w:rsidR="00CA479A">
              <w:rPr>
                <w:rFonts w:ascii="黑体" w:eastAsia="黑体" w:hAnsi="黑体" w:hint="eastAsia"/>
                <w:lang w:eastAsia="zh-CN"/>
              </w:rPr>
              <w:t>理论</w:t>
            </w:r>
          </w:p>
        </w:tc>
      </w:tr>
      <w:tr w:rsidR="003E7B8F">
        <w:trPr>
          <w:trHeight w:val="284"/>
        </w:trPr>
        <w:tc>
          <w:tcPr>
            <w:tcW w:w="5400" w:type="dxa"/>
            <w:gridSpan w:val="5"/>
          </w:tcPr>
          <w:p w:rsidR="003E7B8F" w:rsidRDefault="00CE4483" w:rsidP="006A15E2">
            <w:pPr>
              <w:spacing w:line="360" w:lineRule="auto"/>
            </w:pPr>
            <w:r>
              <w:rPr>
                <w:rFonts w:ascii="黑体" w:eastAsia="黑体" w:hAnsi="黑体" w:hint="eastAsia"/>
              </w:rPr>
              <w:t>【总学时</w:t>
            </w:r>
            <w:r>
              <w:rPr>
                <w:rFonts w:ascii="黑体" w:eastAsia="黑体" w:hAnsi="黑体" w:hint="eastAsia"/>
                <w:lang w:eastAsia="zh-CN"/>
              </w:rPr>
              <w:t>数</w:t>
            </w:r>
            <w:r>
              <w:rPr>
                <w:rFonts w:ascii="黑体" w:eastAsia="黑体" w:hAnsi="黑体" w:hint="eastAsia"/>
              </w:rPr>
              <w:t>】</w:t>
            </w:r>
            <w:r>
              <w:rPr>
                <w:rFonts w:ascii="黑体" w:eastAsia="黑体" w:hAnsi="黑体" w:hint="eastAsia"/>
                <w:lang w:eastAsia="zh-CN"/>
              </w:rPr>
              <w:t xml:space="preserve"> </w:t>
            </w:r>
            <w:r w:rsidR="006A15E2">
              <w:rPr>
                <w:rFonts w:ascii="黑体" w:eastAsia="黑体" w:hAnsi="黑体" w:hint="eastAsia"/>
                <w:lang w:eastAsia="zh-CN"/>
              </w:rPr>
              <w:t>32</w:t>
            </w:r>
          </w:p>
        </w:tc>
        <w:tc>
          <w:tcPr>
            <w:tcW w:w="3960" w:type="dxa"/>
            <w:gridSpan w:val="5"/>
          </w:tcPr>
          <w:p w:rsidR="003E7B8F" w:rsidRDefault="00CE4483" w:rsidP="00D0268B">
            <w:pPr>
              <w:spacing w:line="360" w:lineRule="auto"/>
              <w:ind w:rightChars="-137" w:right="-329"/>
            </w:pPr>
            <w:r>
              <w:rPr>
                <w:rFonts w:ascii="黑体" w:eastAsia="黑体" w:hAnsi="黑体" w:hint="eastAsia"/>
              </w:rPr>
              <w:t>【编写日期】</w:t>
            </w:r>
            <w:r>
              <w:rPr>
                <w:rFonts w:ascii="黑体" w:eastAsia="黑体" w:hAnsi="黑体" w:hint="eastAsia"/>
                <w:lang w:eastAsia="zh-CN"/>
              </w:rPr>
              <w:t xml:space="preserve"> </w:t>
            </w:r>
            <w:r w:rsidR="00CA479A">
              <w:rPr>
                <w:rFonts w:ascii="黑体" w:eastAsia="黑体" w:hAnsi="黑体" w:hint="eastAsia"/>
                <w:lang w:eastAsia="zh-CN"/>
              </w:rPr>
              <w:t>201</w:t>
            </w:r>
            <w:r w:rsidR="006A15E2">
              <w:rPr>
                <w:rFonts w:ascii="黑体" w:eastAsia="黑体" w:hAnsi="黑体" w:hint="eastAsia"/>
                <w:lang w:eastAsia="zh-CN"/>
              </w:rPr>
              <w:t>6</w:t>
            </w:r>
            <w:r w:rsidR="00CA479A">
              <w:rPr>
                <w:rFonts w:ascii="黑体" w:eastAsia="黑体" w:hAnsi="黑体" w:hint="eastAsia"/>
                <w:lang w:eastAsia="zh-CN"/>
              </w:rPr>
              <w:t>/</w:t>
            </w:r>
            <w:r w:rsidR="009F13C7">
              <w:rPr>
                <w:rFonts w:ascii="黑体" w:eastAsia="黑体" w:hAnsi="黑体" w:hint="eastAsia"/>
                <w:lang w:eastAsia="zh-CN"/>
              </w:rPr>
              <w:t>0</w:t>
            </w:r>
            <w:r w:rsidR="00245CE6">
              <w:rPr>
                <w:rFonts w:ascii="黑体" w:eastAsia="黑体" w:hAnsi="黑体" w:hint="eastAsia"/>
                <w:lang w:eastAsia="zh-CN"/>
              </w:rPr>
              <w:t>5</w:t>
            </w:r>
            <w:r w:rsidR="00CA479A">
              <w:rPr>
                <w:rFonts w:ascii="黑体" w:eastAsia="黑体" w:hAnsi="黑体" w:hint="eastAsia"/>
                <w:lang w:eastAsia="zh-CN"/>
              </w:rPr>
              <w:t>/</w:t>
            </w:r>
            <w:r w:rsidR="00D0268B">
              <w:rPr>
                <w:rFonts w:ascii="黑体" w:eastAsia="黑体" w:hAnsi="黑体" w:hint="eastAsia"/>
                <w:lang w:eastAsia="zh-CN"/>
              </w:rPr>
              <w:t>11</w:t>
            </w:r>
          </w:p>
        </w:tc>
      </w:tr>
      <w:tr w:rsidR="003E7B8F">
        <w:tblPrEx>
          <w:jc w:val="center"/>
        </w:tblPrEx>
        <w:trPr>
          <w:gridBefore w:val="1"/>
          <w:gridAfter w:val="1"/>
          <w:wBefore w:w="252" w:type="dxa"/>
          <w:wAfter w:w="83" w:type="dxa"/>
          <w:trHeight w:val="525"/>
          <w:jc w:val="center"/>
        </w:trPr>
        <w:tc>
          <w:tcPr>
            <w:tcW w:w="9025" w:type="dxa"/>
            <w:gridSpan w:val="8"/>
            <w:vAlign w:val="center"/>
          </w:tcPr>
          <w:p w:rsidR="003E7B8F" w:rsidRDefault="00CE4483">
            <w:pPr>
              <w:autoSpaceDE w:val="0"/>
              <w:autoSpaceDN w:val="0"/>
              <w:adjustRightInd w:val="0"/>
              <w:rPr>
                <w:rFonts w:ascii="宋体" w:hAnsi="宋体" w:cs="Arial"/>
                <w:b/>
                <w:iCs/>
                <w:color w:val="FF0000"/>
                <w:kern w:val="0"/>
                <w:sz w:val="21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lang w:eastAsia="zh-CN"/>
              </w:rPr>
              <w:t>一、课程目标/学习结果</w:t>
            </w:r>
          </w:p>
        </w:tc>
      </w:tr>
      <w:tr w:rsidR="003E7B8F">
        <w:tblPrEx>
          <w:jc w:val="center"/>
        </w:tblPrEx>
        <w:trPr>
          <w:gridBefore w:val="1"/>
          <w:gridAfter w:val="1"/>
          <w:wBefore w:w="252" w:type="dxa"/>
          <w:wAfter w:w="83" w:type="dxa"/>
          <w:trHeight w:val="525"/>
          <w:jc w:val="center"/>
        </w:trPr>
        <w:tc>
          <w:tcPr>
            <w:tcW w:w="9025" w:type="dxa"/>
            <w:gridSpan w:val="8"/>
            <w:vAlign w:val="center"/>
          </w:tcPr>
          <w:p w:rsidR="009F13C7" w:rsidRDefault="009F13C7" w:rsidP="00CA479A">
            <w:pPr>
              <w:ind w:firstLine="420"/>
              <w:rPr>
                <w:rFonts w:ascii="宋体" w:hAnsi="宋体"/>
                <w:lang w:eastAsia="zh-CN"/>
              </w:rPr>
            </w:pPr>
            <w:r w:rsidRPr="009F13C7">
              <w:rPr>
                <w:rFonts w:ascii="宋体" w:hAnsi="宋体" w:hint="eastAsia"/>
                <w:lang w:eastAsia="zh-CN"/>
              </w:rPr>
              <w:t>随着社会的发展，医疗知识</w:t>
            </w:r>
            <w:r w:rsidR="0019060A">
              <w:rPr>
                <w:rFonts w:ascii="宋体" w:hAnsi="宋体" w:hint="eastAsia"/>
                <w:lang w:eastAsia="zh-CN"/>
              </w:rPr>
              <w:t>呈</w:t>
            </w:r>
            <w:r w:rsidRPr="009F13C7">
              <w:rPr>
                <w:rFonts w:ascii="宋体" w:hAnsi="宋体" w:hint="eastAsia"/>
                <w:lang w:eastAsia="zh-CN"/>
              </w:rPr>
              <w:t>爆炸式增长，</w:t>
            </w:r>
            <w:r w:rsidR="0019060A">
              <w:rPr>
                <w:rFonts w:ascii="宋体" w:hAnsi="宋体" w:hint="eastAsia"/>
                <w:lang w:eastAsia="zh-CN"/>
              </w:rPr>
              <w:t>医生</w:t>
            </w:r>
            <w:r w:rsidRPr="009F13C7">
              <w:rPr>
                <w:rFonts w:ascii="宋体" w:hAnsi="宋体" w:hint="eastAsia"/>
                <w:lang w:eastAsia="zh-CN"/>
              </w:rPr>
              <w:t>传统的知识学习方式已无法应对知识的飞速更新，医生个体的医疗知识与临床指南知识存在巨大鸿沟，新增的医学知识已无法有效指导医疗实践</w:t>
            </w:r>
            <w:r w:rsidR="0019060A">
              <w:rPr>
                <w:rFonts w:ascii="宋体" w:hAnsi="宋体" w:hint="eastAsia"/>
                <w:lang w:eastAsia="zh-CN"/>
              </w:rPr>
              <w:t>；</w:t>
            </w:r>
            <w:r w:rsidRPr="009F13C7">
              <w:rPr>
                <w:rFonts w:ascii="宋体" w:hAnsi="宋体" w:hint="eastAsia"/>
                <w:lang w:eastAsia="zh-CN"/>
              </w:rPr>
              <w:t>另一方面，</w:t>
            </w:r>
            <w:r w:rsidR="0019060A">
              <w:rPr>
                <w:rFonts w:ascii="宋体" w:hAnsi="宋体" w:hint="eastAsia"/>
                <w:lang w:eastAsia="zh-CN"/>
              </w:rPr>
              <w:t>由于医疗的复杂性，</w:t>
            </w:r>
            <w:r w:rsidRPr="009F13C7">
              <w:rPr>
                <w:rFonts w:ascii="宋体" w:hAnsi="宋体" w:hint="eastAsia"/>
                <w:lang w:eastAsia="zh-CN"/>
              </w:rPr>
              <w:t>医疗质量</w:t>
            </w:r>
            <w:r w:rsidR="0019060A">
              <w:rPr>
                <w:rFonts w:ascii="宋体" w:hAnsi="宋体" w:hint="eastAsia"/>
                <w:lang w:eastAsia="zh-CN"/>
              </w:rPr>
              <w:t>也</w:t>
            </w:r>
            <w:r w:rsidRPr="009F13C7">
              <w:rPr>
                <w:rFonts w:ascii="宋体" w:hAnsi="宋体" w:hint="eastAsia"/>
                <w:lang w:eastAsia="zh-CN"/>
              </w:rPr>
              <w:t>亟需提高。</w:t>
            </w:r>
            <w:r w:rsidR="00DD2030">
              <w:rPr>
                <w:rFonts w:ascii="宋体" w:hAnsi="宋体" w:hint="eastAsia"/>
                <w:lang w:eastAsia="zh-CN"/>
              </w:rPr>
              <w:t>智能医疗技术</w:t>
            </w:r>
            <w:r w:rsidRPr="009F13C7">
              <w:rPr>
                <w:rFonts w:ascii="宋体" w:hAnsi="宋体" w:hint="eastAsia"/>
                <w:lang w:eastAsia="zh-CN"/>
              </w:rPr>
              <w:t>通过提供客观的数据分析</w:t>
            </w:r>
            <w:r w:rsidR="0019060A">
              <w:rPr>
                <w:rFonts w:ascii="宋体" w:hAnsi="宋体" w:hint="eastAsia"/>
                <w:lang w:eastAsia="zh-CN"/>
              </w:rPr>
              <w:t>和智能</w:t>
            </w:r>
            <w:r w:rsidRPr="009F13C7">
              <w:rPr>
                <w:rFonts w:ascii="宋体" w:hAnsi="宋体" w:hint="eastAsia"/>
                <w:lang w:eastAsia="zh-CN"/>
              </w:rPr>
              <w:t>化</w:t>
            </w:r>
            <w:r w:rsidR="0019060A">
              <w:rPr>
                <w:rFonts w:ascii="宋体" w:hAnsi="宋体" w:hint="eastAsia"/>
                <w:lang w:eastAsia="zh-CN"/>
              </w:rPr>
              <w:t>的</w:t>
            </w:r>
            <w:r w:rsidRPr="009F13C7">
              <w:rPr>
                <w:rFonts w:ascii="宋体" w:hAnsi="宋体" w:hint="eastAsia"/>
                <w:lang w:eastAsia="zh-CN"/>
              </w:rPr>
              <w:t>辅助决策</w:t>
            </w:r>
            <w:r w:rsidR="0019060A">
              <w:rPr>
                <w:rFonts w:ascii="宋体" w:hAnsi="宋体" w:hint="eastAsia"/>
                <w:lang w:eastAsia="zh-CN"/>
              </w:rPr>
              <w:t>等手段</w:t>
            </w:r>
            <w:r w:rsidRPr="009F13C7">
              <w:rPr>
                <w:rFonts w:ascii="宋体" w:hAnsi="宋体" w:hint="eastAsia"/>
                <w:lang w:eastAsia="zh-CN"/>
              </w:rPr>
              <w:t>，</w:t>
            </w:r>
            <w:r w:rsidR="0019060A">
              <w:rPr>
                <w:rFonts w:ascii="宋体" w:hAnsi="宋体" w:hint="eastAsia"/>
                <w:lang w:eastAsia="zh-CN"/>
              </w:rPr>
              <w:t>使医生</w:t>
            </w:r>
            <w:r w:rsidR="001761AF">
              <w:rPr>
                <w:rFonts w:ascii="宋体" w:hAnsi="宋体" w:hint="eastAsia"/>
                <w:lang w:eastAsia="zh-CN"/>
              </w:rPr>
              <w:t>得出</w:t>
            </w:r>
            <w:r w:rsidRPr="009F13C7">
              <w:rPr>
                <w:rFonts w:ascii="宋体" w:hAnsi="宋体" w:hint="eastAsia"/>
                <w:lang w:eastAsia="zh-CN"/>
              </w:rPr>
              <w:t>更精确的诊断，</w:t>
            </w:r>
            <w:r w:rsidR="001761AF">
              <w:rPr>
                <w:rFonts w:ascii="宋体" w:hAnsi="宋体" w:hint="eastAsia"/>
                <w:lang w:eastAsia="zh-CN"/>
              </w:rPr>
              <w:t>使患者得到</w:t>
            </w:r>
            <w:r w:rsidRPr="009F13C7">
              <w:rPr>
                <w:rFonts w:ascii="宋体" w:hAnsi="宋体" w:hint="eastAsia"/>
                <w:lang w:eastAsia="zh-CN"/>
              </w:rPr>
              <w:t>更有效的治疗，</w:t>
            </w:r>
            <w:r w:rsidR="0019060A" w:rsidRPr="009F13C7">
              <w:rPr>
                <w:rFonts w:ascii="宋体" w:hAnsi="宋体" w:hint="eastAsia"/>
                <w:lang w:eastAsia="zh-CN"/>
              </w:rPr>
              <w:t>从而</w:t>
            </w:r>
            <w:r w:rsidRPr="009F13C7">
              <w:rPr>
                <w:rFonts w:ascii="宋体" w:hAnsi="宋体" w:hint="eastAsia"/>
                <w:lang w:eastAsia="zh-CN"/>
              </w:rPr>
              <w:t>提高医疗质量，降低医疗费用。因此，</w:t>
            </w:r>
            <w:r w:rsidR="00DD2030">
              <w:rPr>
                <w:rFonts w:ascii="宋体" w:hAnsi="宋体" w:hint="eastAsia"/>
                <w:lang w:eastAsia="zh-CN"/>
              </w:rPr>
              <w:t>智能医疗技术</w:t>
            </w:r>
            <w:r w:rsidRPr="009F13C7">
              <w:rPr>
                <w:rFonts w:ascii="宋体" w:hAnsi="宋体" w:hint="eastAsia"/>
                <w:lang w:eastAsia="zh-CN"/>
              </w:rPr>
              <w:t>课程在</w:t>
            </w:r>
            <w:r w:rsidR="001761AF">
              <w:rPr>
                <w:rFonts w:ascii="宋体" w:hAnsi="宋体" w:hint="eastAsia"/>
                <w:lang w:eastAsia="zh-CN"/>
              </w:rPr>
              <w:t>医学信息工程中有重要</w:t>
            </w:r>
            <w:r w:rsidRPr="009F13C7">
              <w:rPr>
                <w:rFonts w:ascii="宋体" w:hAnsi="宋体" w:hint="eastAsia"/>
                <w:lang w:eastAsia="zh-CN"/>
              </w:rPr>
              <w:t>意义。</w:t>
            </w:r>
          </w:p>
          <w:p w:rsidR="009F13C7" w:rsidRPr="009F13C7" w:rsidRDefault="009F13C7" w:rsidP="00CA479A">
            <w:pPr>
              <w:ind w:firstLine="420"/>
              <w:rPr>
                <w:rFonts w:ascii="宋体" w:hAnsi="宋体"/>
                <w:lang w:eastAsia="zh-CN"/>
              </w:rPr>
            </w:pPr>
            <w:r w:rsidRPr="009F13C7">
              <w:rPr>
                <w:rFonts w:ascii="宋体" w:hAnsi="宋体" w:hint="eastAsia"/>
                <w:lang w:eastAsia="zh-CN"/>
              </w:rPr>
              <w:t>本课程</w:t>
            </w:r>
            <w:r>
              <w:rPr>
                <w:rFonts w:ascii="宋体" w:hAnsi="宋体" w:hint="eastAsia"/>
                <w:lang w:eastAsia="zh-CN"/>
              </w:rPr>
              <w:t>介绍临床决策支持的发展、特点</w:t>
            </w:r>
            <w:r w:rsidR="001761AF">
              <w:rPr>
                <w:rFonts w:ascii="宋体" w:hAnsi="宋体" w:hint="eastAsia"/>
                <w:lang w:eastAsia="zh-CN"/>
              </w:rPr>
              <w:t>以及用到的多种技术</w:t>
            </w:r>
            <w:r>
              <w:rPr>
                <w:rFonts w:ascii="宋体" w:hAnsi="宋体" w:hint="eastAsia"/>
                <w:lang w:eastAsia="zh-CN"/>
              </w:rPr>
              <w:t>，</w:t>
            </w:r>
            <w:r w:rsidRPr="009F13C7">
              <w:rPr>
                <w:rFonts w:ascii="宋体" w:hAnsi="宋体" w:hint="eastAsia"/>
                <w:lang w:eastAsia="zh-CN"/>
              </w:rPr>
              <w:t>内容包括临床指南及建模，知识库构建，</w:t>
            </w:r>
            <w:r w:rsidR="001761AF">
              <w:rPr>
                <w:rFonts w:ascii="宋体" w:hAnsi="宋体" w:hint="eastAsia"/>
                <w:lang w:eastAsia="zh-CN"/>
              </w:rPr>
              <w:t>规则</w:t>
            </w:r>
            <w:r w:rsidRPr="009F13C7">
              <w:rPr>
                <w:rFonts w:ascii="宋体" w:hAnsi="宋体" w:hint="eastAsia"/>
                <w:lang w:eastAsia="zh-CN"/>
              </w:rPr>
              <w:t>推理技术，</w:t>
            </w:r>
            <w:r w:rsidR="001761AF">
              <w:rPr>
                <w:rFonts w:ascii="宋体" w:hAnsi="宋体" w:hint="eastAsia"/>
                <w:lang w:eastAsia="zh-CN"/>
              </w:rPr>
              <w:t>概率推理技术，</w:t>
            </w:r>
            <w:r w:rsidRPr="009F13C7">
              <w:rPr>
                <w:rFonts w:ascii="宋体" w:hAnsi="宋体" w:hint="eastAsia"/>
                <w:lang w:eastAsia="zh-CN"/>
              </w:rPr>
              <w:t>群体智能技术以及医学语言处理等</w:t>
            </w:r>
            <w:r>
              <w:rPr>
                <w:rFonts w:ascii="宋体" w:hAnsi="宋体" w:hint="eastAsia"/>
                <w:lang w:eastAsia="zh-CN"/>
              </w:rPr>
              <w:t>，为学生进一步深造学习打下基础</w:t>
            </w:r>
            <w:r w:rsidRPr="009F13C7">
              <w:rPr>
                <w:rFonts w:ascii="宋体" w:hAnsi="宋体" w:hint="eastAsia"/>
                <w:lang w:eastAsia="zh-CN"/>
              </w:rPr>
              <w:t>。</w:t>
            </w:r>
            <w:r>
              <w:rPr>
                <w:rFonts w:ascii="宋体" w:hAnsi="宋体" w:hint="eastAsia"/>
              </w:rPr>
              <w:t>本课程为医学信息工程的专业课程之一，旨在培养学生的实际动手能力、自我学习能力和解决新问题的能力</w:t>
            </w:r>
            <w:r w:rsidR="001761AF">
              <w:rPr>
                <w:rFonts w:ascii="宋体" w:hAnsi="宋体" w:hint="eastAsia"/>
                <w:lang w:eastAsia="zh-CN"/>
              </w:rPr>
              <w:t>。</w:t>
            </w:r>
            <w:r>
              <w:rPr>
                <w:rFonts w:ascii="宋体" w:hAnsi="宋体" w:hint="eastAsia"/>
              </w:rPr>
              <w:t>通过本课程的学习，</w:t>
            </w:r>
            <w:r w:rsidR="001761AF">
              <w:rPr>
                <w:rFonts w:ascii="宋体" w:hAnsi="宋体" w:hint="eastAsia"/>
                <w:lang w:eastAsia="zh-CN"/>
              </w:rPr>
              <w:t>使</w:t>
            </w:r>
            <w:r>
              <w:rPr>
                <w:rFonts w:ascii="宋体" w:hAnsi="宋体" w:hint="eastAsia"/>
              </w:rPr>
              <w:t>学生对</w:t>
            </w:r>
            <w:r w:rsidR="001761AF">
              <w:rPr>
                <w:rFonts w:ascii="宋体" w:hAnsi="宋体" w:hint="eastAsia"/>
                <w:lang w:eastAsia="zh-CN"/>
              </w:rPr>
              <w:t>临床决策支持领域</w:t>
            </w:r>
            <w:r>
              <w:rPr>
                <w:rFonts w:ascii="宋体" w:hAnsi="宋体" w:hint="eastAsia"/>
              </w:rPr>
              <w:t>有良好的理解，对软件构建技术有进一步的提高，具备</w:t>
            </w:r>
            <w:r w:rsidR="001761AF">
              <w:rPr>
                <w:rFonts w:ascii="宋体" w:hAnsi="宋体" w:hint="eastAsia"/>
                <w:lang w:eastAsia="zh-CN"/>
              </w:rPr>
              <w:t>医疗相关的智能信息</w:t>
            </w:r>
            <w:r>
              <w:rPr>
                <w:rFonts w:ascii="宋体" w:hAnsi="宋体" w:hint="eastAsia"/>
              </w:rPr>
              <w:t>系统的设计能力。</w:t>
            </w:r>
          </w:p>
          <w:p w:rsidR="00CA479A" w:rsidRPr="00CA479A" w:rsidRDefault="00CA479A" w:rsidP="00CA479A">
            <w:pPr>
              <w:snapToGrid w:val="0"/>
              <w:ind w:left="135" w:hangingChars="67" w:hanging="135"/>
              <w:rPr>
                <w:rFonts w:ascii="宋体" w:hAnsi="宋体"/>
                <w:b/>
                <w:i/>
                <w:color w:val="FF0000"/>
                <w:sz w:val="20"/>
                <w:szCs w:val="20"/>
                <w:shd w:val="pct10" w:color="auto" w:fill="FFFFFF"/>
                <w:lang w:eastAsia="zh-CN"/>
              </w:rPr>
            </w:pPr>
          </w:p>
          <w:p w:rsidR="003E7B8F" w:rsidRDefault="003E7B8F">
            <w:pPr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3E7B8F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52" w:type="dxa"/>
          <w:wAfter w:w="83" w:type="dxa"/>
          <w:trHeight w:val="525"/>
          <w:jc w:val="center"/>
        </w:trPr>
        <w:tc>
          <w:tcPr>
            <w:tcW w:w="9025" w:type="dxa"/>
            <w:gridSpan w:val="8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E7B8F" w:rsidRDefault="00CE4483">
            <w:pPr>
              <w:rPr>
                <w:rFonts w:ascii="宋体" w:hAnsi="宋体"/>
                <w:b/>
                <w:i/>
                <w:color w:val="FF0000"/>
                <w:sz w:val="20"/>
                <w:szCs w:val="20"/>
                <w:shd w:val="pct10" w:color="auto" w:fill="FFFFFF"/>
                <w:lang w:eastAsia="zh-CN"/>
              </w:rPr>
            </w:pPr>
            <w:r>
              <w:rPr>
                <w:rFonts w:ascii="黑体" w:eastAsia="黑体" w:hAnsi="黑体" w:hint="eastAsia"/>
                <w:lang w:eastAsia="zh-CN"/>
              </w:rPr>
              <w:t>二、教学内容和学时分配</w:t>
            </w:r>
          </w:p>
        </w:tc>
      </w:tr>
      <w:tr w:rsidR="003E7B8F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52" w:type="dxa"/>
          <w:wAfter w:w="83" w:type="dxa"/>
          <w:trHeight w:val="525"/>
          <w:jc w:val="center"/>
        </w:trPr>
        <w:tc>
          <w:tcPr>
            <w:tcW w:w="2346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E7B8F" w:rsidRDefault="00CE4483">
            <w:pPr>
              <w:rPr>
                <w:rFonts w:ascii="黑体" w:eastAsia="黑体" w:hAnsi="黑体"/>
                <w:lang w:eastAsia="zh-CN"/>
              </w:rPr>
            </w:pPr>
            <w:r>
              <w:rPr>
                <w:rFonts w:ascii="黑体" w:eastAsia="黑体" w:hAnsi="黑体" w:hint="eastAsia"/>
                <w:lang w:eastAsia="zh-CN"/>
              </w:rPr>
              <w:t>学时分配</w:t>
            </w:r>
          </w:p>
        </w:tc>
        <w:tc>
          <w:tcPr>
            <w:tcW w:w="1113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E7B8F" w:rsidRDefault="00CE4483">
            <w:pPr>
              <w:jc w:val="center"/>
              <w:rPr>
                <w:rFonts w:ascii="宋体" w:hAnsi="宋体"/>
                <w:b/>
                <w:i/>
                <w:color w:val="FF0000"/>
                <w:sz w:val="20"/>
                <w:szCs w:val="20"/>
                <w:shd w:val="pct10" w:color="auto" w:fill="FFFFFF"/>
                <w:lang w:eastAsia="zh-CN"/>
              </w:rPr>
            </w:pPr>
            <w:r>
              <w:rPr>
                <w:rFonts w:ascii="宋体" w:hAnsi="宋体" w:hint="eastAsia"/>
                <w:b/>
                <w:lang w:eastAsia="zh-CN"/>
              </w:rPr>
              <w:t>理论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E7B8F" w:rsidRDefault="000E0E10">
            <w:pPr>
              <w:jc w:val="center"/>
              <w:rPr>
                <w:rFonts w:ascii="宋体" w:hAnsi="宋体"/>
                <w:b/>
                <w:i/>
                <w:color w:val="FF0000"/>
                <w:sz w:val="20"/>
                <w:szCs w:val="20"/>
                <w:shd w:val="pct10" w:color="auto" w:fill="FFFFFF"/>
                <w:lang w:eastAsia="zh-CN"/>
              </w:rPr>
            </w:pPr>
            <w:r>
              <w:rPr>
                <w:rFonts w:ascii="宋体" w:hAnsi="宋体" w:hint="eastAsia"/>
                <w:b/>
                <w:i/>
                <w:color w:val="FF0000"/>
                <w:sz w:val="20"/>
                <w:szCs w:val="20"/>
                <w:shd w:val="pct10" w:color="auto" w:fill="FFFFFF"/>
                <w:lang w:eastAsia="zh-CN"/>
              </w:rPr>
              <w:t>32</w:t>
            </w:r>
          </w:p>
        </w:tc>
        <w:tc>
          <w:tcPr>
            <w:tcW w:w="1114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E7B8F" w:rsidRDefault="00CE4483">
            <w:pPr>
              <w:jc w:val="center"/>
              <w:rPr>
                <w:rFonts w:ascii="宋体" w:hAnsi="宋体"/>
                <w:b/>
                <w:i/>
                <w:color w:val="FF0000"/>
                <w:sz w:val="20"/>
                <w:szCs w:val="20"/>
                <w:shd w:val="pct10" w:color="auto" w:fill="FFFFFF"/>
                <w:lang w:eastAsia="zh-CN"/>
              </w:rPr>
            </w:pPr>
            <w:r>
              <w:rPr>
                <w:rFonts w:ascii="宋体" w:hAnsi="宋体" w:hint="eastAsia"/>
                <w:b/>
                <w:lang w:eastAsia="zh-CN"/>
              </w:rPr>
              <w:t>实验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E7B8F" w:rsidRDefault="003E7B8F">
            <w:pPr>
              <w:jc w:val="center"/>
              <w:rPr>
                <w:rFonts w:ascii="宋体" w:hAnsi="宋体"/>
                <w:b/>
                <w:i/>
                <w:color w:val="FF0000"/>
                <w:sz w:val="20"/>
                <w:szCs w:val="20"/>
                <w:shd w:val="pct10" w:color="auto" w:fill="FFFFFF"/>
                <w:lang w:eastAsia="zh-CN"/>
              </w:rPr>
            </w:pPr>
          </w:p>
        </w:tc>
        <w:tc>
          <w:tcPr>
            <w:tcW w:w="1114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E7B8F" w:rsidRDefault="00CE4483">
            <w:pPr>
              <w:jc w:val="center"/>
              <w:rPr>
                <w:rFonts w:ascii="宋体" w:hAnsi="宋体"/>
                <w:b/>
                <w:i/>
                <w:color w:val="FF0000"/>
                <w:sz w:val="20"/>
                <w:szCs w:val="20"/>
                <w:shd w:val="pct10" w:color="auto" w:fill="FFFFFF"/>
                <w:lang w:eastAsia="zh-CN"/>
              </w:rPr>
            </w:pPr>
            <w:r>
              <w:rPr>
                <w:rFonts w:ascii="宋体" w:hAnsi="宋体" w:hint="eastAsia"/>
                <w:b/>
                <w:lang w:eastAsia="zh-CN"/>
              </w:rPr>
              <w:t>上机</w:t>
            </w:r>
          </w:p>
        </w:tc>
        <w:tc>
          <w:tcPr>
            <w:tcW w:w="111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E7B8F" w:rsidRDefault="003E7B8F">
            <w:pPr>
              <w:jc w:val="center"/>
              <w:rPr>
                <w:rFonts w:ascii="宋体" w:hAnsi="宋体"/>
                <w:b/>
                <w:i/>
                <w:color w:val="FF0000"/>
                <w:sz w:val="20"/>
                <w:szCs w:val="20"/>
                <w:shd w:val="pct10" w:color="auto" w:fill="FFFFFF"/>
                <w:lang w:eastAsia="zh-CN"/>
              </w:rPr>
            </w:pPr>
          </w:p>
        </w:tc>
      </w:tr>
      <w:tr w:rsidR="003E7B8F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52" w:type="dxa"/>
          <w:wAfter w:w="83" w:type="dxa"/>
          <w:trHeight w:val="525"/>
          <w:jc w:val="center"/>
        </w:trPr>
        <w:tc>
          <w:tcPr>
            <w:tcW w:w="23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E7B8F" w:rsidRDefault="00CE4483">
            <w:pPr>
              <w:rPr>
                <w:rFonts w:ascii="黑体" w:eastAsia="黑体" w:hAnsi="黑体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lang w:eastAsia="zh-CN"/>
              </w:rPr>
              <w:t>学习负荷</w:t>
            </w:r>
          </w:p>
        </w:tc>
        <w:tc>
          <w:tcPr>
            <w:tcW w:w="6679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E7B8F" w:rsidRDefault="00F97BFF" w:rsidP="000E0E10">
            <w:pPr>
              <w:rPr>
                <w:rFonts w:ascii="宋体" w:hAnsi="宋体"/>
                <w:b/>
                <w:i/>
                <w:color w:val="FF0000"/>
                <w:sz w:val="21"/>
                <w:szCs w:val="21"/>
                <w:shd w:val="pct10" w:color="auto" w:fill="FFFFFF"/>
                <w:lang w:eastAsia="zh-CN"/>
              </w:rPr>
            </w:pPr>
            <w:r>
              <w:rPr>
                <w:rFonts w:hint="eastAsia"/>
                <w:color w:val="FF0000"/>
                <w:sz w:val="21"/>
                <w:szCs w:val="21"/>
                <w:lang w:eastAsia="zh-CN"/>
              </w:rPr>
              <w:t>教师授课学时</w:t>
            </w:r>
            <w:r w:rsidR="000E0E10">
              <w:rPr>
                <w:rFonts w:hint="eastAsia"/>
                <w:color w:val="FF0000"/>
                <w:sz w:val="21"/>
                <w:szCs w:val="21"/>
                <w:lang w:eastAsia="zh-CN"/>
              </w:rPr>
              <w:t>32</w:t>
            </w:r>
            <w:r>
              <w:rPr>
                <w:color w:val="FF0000"/>
                <w:sz w:val="21"/>
                <w:szCs w:val="21"/>
                <w:lang w:eastAsia="zh-CN"/>
              </w:rPr>
              <w:t>+</w:t>
            </w:r>
            <w:r>
              <w:rPr>
                <w:rFonts w:hint="eastAsia"/>
                <w:color w:val="FF0000"/>
                <w:sz w:val="21"/>
                <w:szCs w:val="21"/>
                <w:lang w:eastAsia="zh-CN"/>
              </w:rPr>
              <w:t>学生自学学时</w:t>
            </w:r>
            <w:r w:rsidR="000E0E10">
              <w:rPr>
                <w:rFonts w:hint="eastAsia"/>
                <w:color w:val="FF0000"/>
                <w:sz w:val="21"/>
                <w:szCs w:val="21"/>
                <w:lang w:eastAsia="zh-CN"/>
              </w:rPr>
              <w:t>32</w:t>
            </w:r>
          </w:p>
        </w:tc>
      </w:tr>
      <w:tr w:rsidR="003E7B8F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52" w:type="dxa"/>
          <w:wAfter w:w="83" w:type="dxa"/>
          <w:trHeight w:val="530"/>
          <w:jc w:val="center"/>
        </w:trPr>
        <w:tc>
          <w:tcPr>
            <w:tcW w:w="23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E7B8F" w:rsidRDefault="00CE4483">
            <w:pPr>
              <w:rPr>
                <w:rFonts w:ascii="黑体" w:eastAsia="黑体" w:hAnsi="黑体"/>
                <w:color w:val="000000"/>
                <w:lang w:eastAsia="zh-CN"/>
              </w:rPr>
            </w:pPr>
            <w:r>
              <w:rPr>
                <w:rFonts w:ascii="黑体" w:eastAsia="黑体" w:hAnsi="黑体" w:hint="eastAsia"/>
                <w:lang w:eastAsia="zh-CN"/>
              </w:rPr>
              <w:t>授课语言</w:t>
            </w:r>
          </w:p>
        </w:tc>
        <w:tc>
          <w:tcPr>
            <w:tcW w:w="6679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E7B8F" w:rsidRDefault="00CE4483" w:rsidP="00CA479A">
            <w:pPr>
              <w:rPr>
                <w:color w:val="FF0000"/>
                <w:sz w:val="20"/>
                <w:szCs w:val="20"/>
                <w:lang w:eastAsia="zh-CN"/>
              </w:rPr>
            </w:pPr>
            <w:r>
              <w:rPr>
                <w:rFonts w:ascii="宋体" w:hAnsi="宋体" w:hint="eastAsia"/>
                <w:b/>
                <w:i/>
                <w:color w:val="FF0000"/>
                <w:sz w:val="20"/>
                <w:szCs w:val="20"/>
                <w:shd w:val="pct10" w:color="auto" w:fill="FFFFFF"/>
                <w:lang w:eastAsia="zh-CN"/>
              </w:rPr>
              <w:t>中文</w:t>
            </w:r>
          </w:p>
        </w:tc>
      </w:tr>
      <w:tr w:rsidR="003E7B8F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52" w:type="dxa"/>
          <w:wAfter w:w="83" w:type="dxa"/>
          <w:trHeight w:val="537"/>
          <w:jc w:val="center"/>
        </w:trPr>
        <w:tc>
          <w:tcPr>
            <w:tcW w:w="23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E7B8F" w:rsidRDefault="00CE4483">
            <w:pPr>
              <w:rPr>
                <w:rFonts w:ascii="黑体" w:eastAsia="黑体" w:hAnsi="黑体"/>
                <w:color w:val="00000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lang w:eastAsia="zh-CN"/>
              </w:rPr>
              <w:t>前修课程</w:t>
            </w:r>
          </w:p>
        </w:tc>
        <w:tc>
          <w:tcPr>
            <w:tcW w:w="6679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E7B8F" w:rsidRDefault="00245CE6" w:rsidP="000E0E10">
            <w:pPr>
              <w:rPr>
                <w:color w:val="FF0000"/>
                <w:lang w:eastAsia="zh-CN"/>
              </w:rPr>
            </w:pPr>
            <w:r w:rsidRPr="00245CE6">
              <w:rPr>
                <w:rFonts w:hint="eastAsia"/>
                <w:color w:val="FF0000"/>
                <w:sz w:val="21"/>
                <w:szCs w:val="21"/>
                <w:lang w:eastAsia="zh-CN"/>
              </w:rPr>
              <w:t>数据库原理与应用，概率论与数理统计，面向对象程序设计</w:t>
            </w:r>
          </w:p>
        </w:tc>
      </w:tr>
      <w:tr w:rsidR="003E7B8F" w:rsidTr="001F3711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52" w:type="dxa"/>
          <w:wAfter w:w="83" w:type="dxa"/>
          <w:trHeight w:val="3529"/>
          <w:jc w:val="center"/>
        </w:trPr>
        <w:tc>
          <w:tcPr>
            <w:tcW w:w="23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E7B8F" w:rsidRDefault="00CE4483" w:rsidP="007760A9">
            <w:pPr>
              <w:rPr>
                <w:rFonts w:ascii="黑体" w:eastAsia="黑体" w:hAnsi="黑体"/>
                <w:lang w:eastAsia="zh-CN"/>
              </w:rPr>
            </w:pPr>
            <w:r>
              <w:rPr>
                <w:rFonts w:ascii="黑体" w:eastAsia="黑体" w:hAnsi="黑体" w:hint="eastAsia"/>
                <w:lang w:eastAsia="zh-CN"/>
              </w:rPr>
              <w:lastRenderedPageBreak/>
              <w:t>课程内容</w:t>
            </w:r>
          </w:p>
        </w:tc>
        <w:tc>
          <w:tcPr>
            <w:tcW w:w="6679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A479A" w:rsidRDefault="00CA479A" w:rsidP="00CA479A">
            <w:r>
              <w:rPr>
                <w:rFonts w:hint="eastAsia"/>
              </w:rPr>
              <w:t>第一部分</w:t>
            </w:r>
            <w:r w:rsidR="0072330E">
              <w:rPr>
                <w:rFonts w:hint="eastAsia"/>
                <w:lang w:eastAsia="zh-CN"/>
              </w:rPr>
              <w:t xml:space="preserve"> </w:t>
            </w:r>
            <w:r w:rsidR="0001490F">
              <w:rPr>
                <w:rFonts w:hint="eastAsia"/>
                <w:lang w:eastAsia="zh-CN"/>
              </w:rPr>
              <w:t>知识表达与</w:t>
            </w:r>
            <w:r w:rsidR="0072330E">
              <w:rPr>
                <w:rFonts w:hint="eastAsia"/>
                <w:lang w:eastAsia="zh-CN"/>
              </w:rPr>
              <w:t>知识库</w:t>
            </w:r>
            <w:r w:rsidR="00BA53F3">
              <w:rPr>
                <w:rFonts w:hint="eastAsia"/>
                <w:lang w:eastAsia="zh-CN"/>
              </w:rPr>
              <w:t>（</w:t>
            </w:r>
            <w:r w:rsidR="00DF63D0">
              <w:rPr>
                <w:rFonts w:hint="eastAsia"/>
                <w:lang w:eastAsia="zh-CN"/>
              </w:rPr>
              <w:t>22</w:t>
            </w:r>
            <w:r w:rsidR="00BA53F3">
              <w:rPr>
                <w:rFonts w:hint="eastAsia"/>
                <w:lang w:eastAsia="zh-CN"/>
              </w:rPr>
              <w:t>学时）</w:t>
            </w:r>
          </w:p>
          <w:p w:rsidR="00CA479A" w:rsidRDefault="00CA479A" w:rsidP="00CA479A">
            <w:pPr>
              <w:rPr>
                <w:lang w:eastAsia="zh-CN"/>
              </w:rPr>
            </w:pPr>
            <w:r>
              <w:rPr>
                <w:rFonts w:hint="eastAsia"/>
              </w:rPr>
              <w:t>第一章</w:t>
            </w:r>
            <w:r>
              <w:rPr>
                <w:rFonts w:hint="eastAsia"/>
              </w:rPr>
              <w:t xml:space="preserve"> </w:t>
            </w:r>
            <w:r w:rsidR="00DF1800">
              <w:rPr>
                <w:rFonts w:hint="eastAsia"/>
                <w:lang w:eastAsia="zh-CN"/>
              </w:rPr>
              <w:t>临床决策支持</w:t>
            </w:r>
            <w:r>
              <w:rPr>
                <w:rFonts w:hint="eastAsia"/>
              </w:rPr>
              <w:t>概述</w:t>
            </w:r>
            <w:r>
              <w:rPr>
                <w:rFonts w:hint="eastAsia"/>
              </w:rPr>
              <w:t xml:space="preserve"> </w:t>
            </w:r>
            <w:r w:rsidR="00BA53F3">
              <w:rPr>
                <w:rFonts w:hint="eastAsia"/>
                <w:lang w:eastAsia="zh-CN"/>
              </w:rPr>
              <w:t>(</w:t>
            </w:r>
            <w:r w:rsidR="00DF1800">
              <w:rPr>
                <w:rFonts w:hint="eastAsia"/>
                <w:lang w:eastAsia="zh-CN"/>
              </w:rPr>
              <w:t>2</w:t>
            </w:r>
            <w:r w:rsidR="00BA53F3">
              <w:rPr>
                <w:rFonts w:hint="eastAsia"/>
                <w:lang w:eastAsia="zh-CN"/>
              </w:rPr>
              <w:t>学时</w:t>
            </w:r>
            <w:r w:rsidR="00BA53F3">
              <w:rPr>
                <w:rFonts w:hint="eastAsia"/>
                <w:lang w:eastAsia="zh-CN"/>
              </w:rPr>
              <w:t>)</w:t>
            </w:r>
          </w:p>
          <w:p w:rsidR="00CA479A" w:rsidRDefault="00CA479A" w:rsidP="00CA479A">
            <w:pPr>
              <w:ind w:firstLine="420"/>
            </w:pPr>
            <w:r>
              <w:rPr>
                <w:rFonts w:hint="eastAsia"/>
              </w:rPr>
              <w:t>了解</w:t>
            </w:r>
            <w:r w:rsidR="007E38DE">
              <w:rPr>
                <w:rFonts w:hint="eastAsia"/>
                <w:lang w:eastAsia="zh-CN"/>
              </w:rPr>
              <w:t>临床支持研究</w:t>
            </w:r>
            <w:r>
              <w:rPr>
                <w:rFonts w:hint="eastAsia"/>
              </w:rPr>
              <w:t>的发展过程</w:t>
            </w:r>
            <w:r w:rsidR="007E38DE">
              <w:rPr>
                <w:rFonts w:hint="eastAsia"/>
                <w:lang w:eastAsia="zh-CN"/>
              </w:rPr>
              <w:t>及重要意义</w:t>
            </w:r>
            <w:r>
              <w:rPr>
                <w:rFonts w:hint="eastAsia"/>
              </w:rPr>
              <w:t>，</w:t>
            </w:r>
            <w:r w:rsidR="00F97BFF">
              <w:rPr>
                <w:rFonts w:hint="eastAsia"/>
                <w:lang w:eastAsia="zh-CN"/>
              </w:rPr>
              <w:t>了解</w:t>
            </w:r>
            <w:r w:rsidR="007E38DE">
              <w:rPr>
                <w:rFonts w:hint="eastAsia"/>
                <w:lang w:eastAsia="zh-CN"/>
              </w:rPr>
              <w:t>临床决策支持的</w:t>
            </w:r>
            <w:r w:rsidR="000541CF">
              <w:rPr>
                <w:rFonts w:hint="eastAsia"/>
                <w:lang w:eastAsia="zh-CN"/>
              </w:rPr>
              <w:t>类型、</w:t>
            </w:r>
            <w:r w:rsidR="007E38DE">
              <w:rPr>
                <w:rFonts w:hint="eastAsia"/>
                <w:lang w:eastAsia="zh-CN"/>
              </w:rPr>
              <w:t>技术范围，</w:t>
            </w:r>
            <w:r>
              <w:rPr>
                <w:rFonts w:hint="eastAsia"/>
              </w:rPr>
              <w:t>掌握</w:t>
            </w:r>
            <w:r w:rsidR="000541CF">
              <w:rPr>
                <w:rFonts w:hint="eastAsia"/>
                <w:lang w:eastAsia="zh-CN"/>
              </w:rPr>
              <w:t>知识库</w:t>
            </w:r>
            <w:r>
              <w:rPr>
                <w:rFonts w:hint="eastAsia"/>
              </w:rPr>
              <w:t>、</w:t>
            </w:r>
            <w:r w:rsidR="000541CF">
              <w:rPr>
                <w:rFonts w:hint="eastAsia"/>
                <w:lang w:eastAsia="zh-CN"/>
              </w:rPr>
              <w:t>临床指南模型、知识</w:t>
            </w:r>
            <w:r w:rsidR="00805E7D">
              <w:rPr>
                <w:rFonts w:hint="eastAsia"/>
                <w:lang w:eastAsia="zh-CN"/>
              </w:rPr>
              <w:t>获取、知识表达、知识</w:t>
            </w:r>
            <w:r w:rsidR="000541CF">
              <w:rPr>
                <w:rFonts w:hint="eastAsia"/>
                <w:lang w:eastAsia="zh-CN"/>
              </w:rPr>
              <w:t>推理、自然语言处理</w:t>
            </w:r>
            <w:r>
              <w:rPr>
                <w:rFonts w:hint="eastAsia"/>
              </w:rPr>
              <w:t>等概念，了解</w:t>
            </w:r>
            <w:r w:rsidR="007E38DE">
              <w:rPr>
                <w:rFonts w:hint="eastAsia"/>
                <w:lang w:eastAsia="zh-CN"/>
              </w:rPr>
              <w:t>临床决策支持</w:t>
            </w:r>
            <w:r>
              <w:rPr>
                <w:rFonts w:hint="eastAsia"/>
              </w:rPr>
              <w:t>的最新进展。</w:t>
            </w:r>
          </w:p>
          <w:p w:rsidR="00CA479A" w:rsidRDefault="00CA479A" w:rsidP="00CA479A">
            <w:r>
              <w:rPr>
                <w:rFonts w:hint="eastAsia"/>
              </w:rPr>
              <w:t>第二章</w:t>
            </w:r>
            <w:r>
              <w:rPr>
                <w:rFonts w:hint="eastAsia"/>
              </w:rPr>
              <w:t xml:space="preserve"> </w:t>
            </w:r>
            <w:r w:rsidR="00033743">
              <w:rPr>
                <w:rFonts w:hint="eastAsia"/>
                <w:lang w:eastAsia="zh-CN"/>
              </w:rPr>
              <w:t xml:space="preserve"> </w:t>
            </w:r>
            <w:r w:rsidR="00DF1800">
              <w:rPr>
                <w:rFonts w:hint="eastAsia"/>
                <w:lang w:eastAsia="zh-CN"/>
              </w:rPr>
              <w:t>临床指南及其建模技术</w:t>
            </w:r>
            <w:r w:rsidR="00BA53F3">
              <w:rPr>
                <w:rFonts w:hint="eastAsia"/>
                <w:lang w:eastAsia="zh-CN"/>
              </w:rPr>
              <w:t>（</w:t>
            </w:r>
            <w:r w:rsidR="00BA53F3">
              <w:rPr>
                <w:rFonts w:hint="eastAsia"/>
                <w:lang w:eastAsia="zh-CN"/>
              </w:rPr>
              <w:t>6</w:t>
            </w:r>
            <w:r w:rsidR="00BA53F3">
              <w:rPr>
                <w:rFonts w:hint="eastAsia"/>
                <w:lang w:eastAsia="zh-CN"/>
              </w:rPr>
              <w:t>学时）</w:t>
            </w:r>
          </w:p>
          <w:p w:rsidR="00CA479A" w:rsidRDefault="000541CF" w:rsidP="00033743">
            <w:pPr>
              <w:ind w:firstLine="4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了解循证医学、临床指南等概念，</w:t>
            </w:r>
            <w:r w:rsidR="00EB674E">
              <w:rPr>
                <w:rFonts w:hint="eastAsia"/>
                <w:lang w:eastAsia="zh-CN"/>
              </w:rPr>
              <w:t>了解有较大影响力的临床指南模型的建模方法，</w:t>
            </w:r>
            <w:r w:rsidR="00CA479A">
              <w:rPr>
                <w:rFonts w:hint="eastAsia"/>
              </w:rPr>
              <w:t>掌握</w:t>
            </w:r>
            <w:r>
              <w:rPr>
                <w:rFonts w:hint="eastAsia"/>
                <w:lang w:eastAsia="zh-CN"/>
              </w:rPr>
              <w:t>SAGE</w:t>
            </w:r>
            <w:r>
              <w:rPr>
                <w:rFonts w:hint="eastAsia"/>
                <w:lang w:eastAsia="zh-CN"/>
              </w:rPr>
              <w:t>模型的</w:t>
            </w:r>
            <w:r w:rsidR="00805E7D">
              <w:rPr>
                <w:rFonts w:hint="eastAsia"/>
                <w:lang w:eastAsia="zh-CN"/>
              </w:rPr>
              <w:t>组成及</w:t>
            </w:r>
            <w:r>
              <w:rPr>
                <w:rFonts w:hint="eastAsia"/>
                <w:lang w:eastAsia="zh-CN"/>
              </w:rPr>
              <w:t>建模方法，</w:t>
            </w:r>
            <w:r w:rsidR="00CA479A">
              <w:rPr>
                <w:rFonts w:hint="eastAsia"/>
              </w:rPr>
              <w:t>掌握</w:t>
            </w:r>
            <w:r>
              <w:rPr>
                <w:rFonts w:hint="eastAsia"/>
                <w:lang w:eastAsia="zh-CN"/>
              </w:rPr>
              <w:t>基于临床指南的知识库构建方法</w:t>
            </w:r>
            <w:r w:rsidR="00EB674E">
              <w:rPr>
                <w:rFonts w:hint="eastAsia"/>
                <w:lang w:eastAsia="zh-CN"/>
              </w:rPr>
              <w:t>。</w:t>
            </w:r>
          </w:p>
          <w:p w:rsidR="00033743" w:rsidRDefault="00033743" w:rsidP="00033743">
            <w:pPr>
              <w:rPr>
                <w:lang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eastAsia="zh-CN"/>
              </w:rPr>
              <w:t>三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  <w:lang w:eastAsia="zh-CN"/>
              </w:rPr>
              <w:t xml:space="preserve">  </w:t>
            </w:r>
            <w:r w:rsidR="00497680">
              <w:rPr>
                <w:rFonts w:hint="eastAsia"/>
                <w:lang w:eastAsia="zh-CN"/>
              </w:rPr>
              <w:t>知识表达</w:t>
            </w:r>
            <w:r>
              <w:rPr>
                <w:rFonts w:hint="eastAsia"/>
                <w:lang w:eastAsia="zh-CN"/>
              </w:rPr>
              <w:t>技术（</w:t>
            </w:r>
            <w:r w:rsidR="00AA0895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学时）</w:t>
            </w:r>
          </w:p>
          <w:p w:rsidR="00033743" w:rsidRPr="00033743" w:rsidRDefault="00033743" w:rsidP="00033743">
            <w:pPr>
              <w:rPr>
                <w:lang w:eastAsia="zh-CN"/>
              </w:rPr>
            </w:pPr>
            <w:r>
              <w:rPr>
                <w:rFonts w:hint="eastAsia"/>
              </w:rPr>
              <w:t xml:space="preserve">   </w:t>
            </w:r>
            <w:r w:rsidRPr="000B0C17">
              <w:rPr>
                <w:rFonts w:hint="eastAsia"/>
              </w:rPr>
              <w:t>了解</w:t>
            </w:r>
            <w:r w:rsidR="00EB674E">
              <w:rPr>
                <w:rFonts w:hint="eastAsia"/>
                <w:lang w:eastAsia="zh-CN"/>
              </w:rPr>
              <w:t>一阶谓词逻辑、框架、语义网等常用的知识表达方法，掌握</w:t>
            </w:r>
            <w:r w:rsidR="00805E7D">
              <w:rPr>
                <w:lang w:eastAsia="zh-CN"/>
              </w:rPr>
              <w:t>protégé</w:t>
            </w:r>
            <w:r w:rsidR="00805E7D">
              <w:rPr>
                <w:rFonts w:hint="eastAsia"/>
                <w:lang w:eastAsia="zh-CN"/>
              </w:rPr>
              <w:t>知识建模平台</w:t>
            </w:r>
            <w:r>
              <w:rPr>
                <w:rFonts w:hint="eastAsia"/>
              </w:rPr>
              <w:t>的功能</w:t>
            </w:r>
            <w:r w:rsidR="00EB674E">
              <w:rPr>
                <w:rFonts w:hint="eastAsia"/>
                <w:lang w:eastAsia="zh-CN"/>
              </w:rPr>
              <w:t>与使用方法</w:t>
            </w:r>
            <w:r>
              <w:rPr>
                <w:rFonts w:hint="eastAsia"/>
              </w:rPr>
              <w:t>，</w:t>
            </w:r>
            <w:r w:rsidR="00EF6F0B">
              <w:rPr>
                <w:rFonts w:hint="eastAsia"/>
                <w:lang w:eastAsia="zh-CN"/>
              </w:rPr>
              <w:t>理解本体的相关概念</w:t>
            </w:r>
            <w:r w:rsidR="00EB674E">
              <w:rPr>
                <w:rFonts w:hint="eastAsia"/>
                <w:lang w:eastAsia="zh-CN"/>
              </w:rPr>
              <w:t>。</w:t>
            </w:r>
          </w:p>
          <w:p w:rsidR="00CA479A" w:rsidRDefault="00CA479A" w:rsidP="00CA479A">
            <w:r>
              <w:rPr>
                <w:rFonts w:hint="eastAsia"/>
              </w:rPr>
              <w:t>第</w:t>
            </w:r>
            <w:r w:rsidR="001F3711">
              <w:rPr>
                <w:rFonts w:hint="eastAsia"/>
                <w:lang w:eastAsia="zh-CN"/>
              </w:rPr>
              <w:t>四</w:t>
            </w:r>
            <w:r>
              <w:rPr>
                <w:rFonts w:hint="eastAsia"/>
              </w:rPr>
              <w:t>章</w:t>
            </w:r>
            <w:r w:rsidR="00033743">
              <w:rPr>
                <w:rFonts w:hint="eastAsia"/>
                <w:lang w:eastAsia="zh-CN"/>
              </w:rPr>
              <w:t xml:space="preserve"> </w:t>
            </w:r>
            <w:r w:rsidR="00DF1800">
              <w:rPr>
                <w:rFonts w:hint="eastAsia"/>
                <w:lang w:eastAsia="zh-CN"/>
              </w:rPr>
              <w:t>规则推理技术</w:t>
            </w:r>
            <w:r w:rsidR="00BA53F3">
              <w:rPr>
                <w:rFonts w:hint="eastAsia"/>
                <w:lang w:eastAsia="zh-CN"/>
              </w:rPr>
              <w:t>（</w:t>
            </w:r>
            <w:r w:rsidR="00AA0895">
              <w:rPr>
                <w:rFonts w:hint="eastAsia"/>
                <w:lang w:eastAsia="zh-CN"/>
              </w:rPr>
              <w:t>4</w:t>
            </w:r>
            <w:r w:rsidR="00BA53F3">
              <w:rPr>
                <w:rFonts w:hint="eastAsia"/>
                <w:lang w:eastAsia="zh-CN"/>
              </w:rPr>
              <w:t>学时）</w:t>
            </w:r>
          </w:p>
          <w:p w:rsidR="00CA479A" w:rsidRDefault="00DF63D0" w:rsidP="00CA479A">
            <w:pPr>
              <w:ind w:firstLine="420"/>
            </w:pPr>
            <w:r>
              <w:rPr>
                <w:rFonts w:hint="eastAsia"/>
                <w:lang w:eastAsia="zh-CN"/>
              </w:rPr>
              <w:t>掌握规则的书写方法，理解正向推理，反向推理和双向推理的含义，</w:t>
            </w:r>
          </w:p>
          <w:p w:rsidR="00CA479A" w:rsidRDefault="00CA479A" w:rsidP="00CA479A">
            <w:r>
              <w:rPr>
                <w:rFonts w:hint="eastAsia"/>
              </w:rPr>
              <w:t>第</w:t>
            </w:r>
            <w:r w:rsidR="001F3711">
              <w:rPr>
                <w:rFonts w:hint="eastAsia"/>
                <w:lang w:eastAsia="zh-CN"/>
              </w:rPr>
              <w:t>五</w:t>
            </w:r>
            <w:r>
              <w:rPr>
                <w:rFonts w:hint="eastAsia"/>
              </w:rPr>
              <w:t>章</w:t>
            </w:r>
            <w:r w:rsidR="00DF1800">
              <w:rPr>
                <w:rFonts w:hint="eastAsia"/>
                <w:lang w:eastAsia="zh-CN"/>
              </w:rPr>
              <w:t xml:space="preserve"> </w:t>
            </w:r>
            <w:r w:rsidR="00DF1800">
              <w:rPr>
                <w:rFonts w:hint="eastAsia"/>
                <w:lang w:eastAsia="zh-CN"/>
              </w:rPr>
              <w:t>概率推理</w:t>
            </w:r>
            <w:r w:rsidR="00A11507">
              <w:rPr>
                <w:rFonts w:hint="eastAsia"/>
                <w:lang w:eastAsia="zh-CN"/>
              </w:rPr>
              <w:t>技术</w:t>
            </w:r>
            <w:r w:rsidR="00BA53F3">
              <w:rPr>
                <w:rFonts w:hint="eastAsia"/>
                <w:lang w:eastAsia="zh-CN"/>
              </w:rPr>
              <w:t>（</w:t>
            </w:r>
            <w:r w:rsidR="00AA0895">
              <w:rPr>
                <w:rFonts w:hint="eastAsia"/>
                <w:lang w:eastAsia="zh-CN"/>
              </w:rPr>
              <w:t>3</w:t>
            </w:r>
            <w:r w:rsidR="00BA53F3">
              <w:rPr>
                <w:rFonts w:hint="eastAsia"/>
                <w:lang w:eastAsia="zh-CN"/>
              </w:rPr>
              <w:t>学时）</w:t>
            </w:r>
          </w:p>
          <w:p w:rsidR="00CA479A" w:rsidRDefault="00CA479A" w:rsidP="00CA479A">
            <w:pPr>
              <w:ind w:firstLine="420"/>
            </w:pPr>
            <w:r>
              <w:rPr>
                <w:rFonts w:hint="eastAsia"/>
              </w:rPr>
              <w:t>理解</w:t>
            </w:r>
            <w:r w:rsidR="00FB2D60">
              <w:rPr>
                <w:rFonts w:hint="eastAsia"/>
                <w:lang w:eastAsia="zh-CN"/>
              </w:rPr>
              <w:t>不确定域中的知识表示</w:t>
            </w:r>
            <w:r>
              <w:rPr>
                <w:rFonts w:hint="eastAsia"/>
              </w:rPr>
              <w:t>，理解</w:t>
            </w:r>
            <w:r w:rsidR="00FB2D60">
              <w:rPr>
                <w:rFonts w:hint="eastAsia"/>
                <w:lang w:eastAsia="zh-CN"/>
              </w:rPr>
              <w:t>贝叶斯网络的语义</w:t>
            </w:r>
            <w:r>
              <w:rPr>
                <w:rFonts w:hint="eastAsia"/>
              </w:rPr>
              <w:t>，理解</w:t>
            </w:r>
            <w:r w:rsidR="00FB2D60">
              <w:rPr>
                <w:rFonts w:hint="eastAsia"/>
                <w:lang w:eastAsia="zh-CN"/>
              </w:rPr>
              <w:t>贝叶斯网络的精确推理和近似推理</w:t>
            </w:r>
            <w:r>
              <w:rPr>
                <w:rFonts w:hint="eastAsia"/>
              </w:rPr>
              <w:t>，</w:t>
            </w:r>
            <w:r w:rsidR="00FB2D60">
              <w:rPr>
                <w:rFonts w:hint="eastAsia"/>
                <w:lang w:eastAsia="zh-CN"/>
              </w:rPr>
              <w:t>掌握隐马尔科夫模型的原理及应用</w:t>
            </w:r>
            <w:r>
              <w:rPr>
                <w:rFonts w:hint="eastAsia"/>
              </w:rPr>
              <w:t>。</w:t>
            </w:r>
          </w:p>
          <w:p w:rsidR="00CA479A" w:rsidRDefault="00CA479A" w:rsidP="00CA479A">
            <w:r>
              <w:rPr>
                <w:rFonts w:hint="eastAsia"/>
              </w:rPr>
              <w:t>第</w:t>
            </w:r>
            <w:r w:rsidR="001F3711">
              <w:rPr>
                <w:rFonts w:hint="eastAsia"/>
                <w:lang w:eastAsia="zh-CN"/>
              </w:rPr>
              <w:t>六</w:t>
            </w:r>
            <w:r>
              <w:rPr>
                <w:rFonts w:hint="eastAsia"/>
              </w:rPr>
              <w:t>章</w:t>
            </w:r>
            <w:r w:rsidR="0001490F">
              <w:rPr>
                <w:rFonts w:hint="eastAsia"/>
                <w:lang w:eastAsia="zh-CN"/>
              </w:rPr>
              <w:t xml:space="preserve"> </w:t>
            </w:r>
            <w:bookmarkStart w:id="0" w:name="OLE_LINK1"/>
            <w:bookmarkStart w:id="1" w:name="OLE_LINK2"/>
            <w:r w:rsidR="00EB674E">
              <w:rPr>
                <w:rFonts w:hint="eastAsia"/>
                <w:lang w:eastAsia="zh-CN"/>
              </w:rPr>
              <w:t>群体</w:t>
            </w:r>
            <w:r w:rsidR="009E7240">
              <w:rPr>
                <w:rFonts w:hint="eastAsia"/>
                <w:lang w:eastAsia="zh-CN"/>
              </w:rPr>
              <w:t>智能</w:t>
            </w:r>
            <w:r w:rsidR="00EB674E">
              <w:rPr>
                <w:rFonts w:hint="eastAsia"/>
                <w:lang w:eastAsia="zh-CN"/>
              </w:rPr>
              <w:t>技术</w:t>
            </w:r>
            <w:bookmarkEnd w:id="0"/>
            <w:bookmarkEnd w:id="1"/>
            <w:r w:rsidR="00BA53F3">
              <w:rPr>
                <w:rFonts w:hint="eastAsia"/>
                <w:lang w:eastAsia="zh-CN"/>
              </w:rPr>
              <w:t>（</w:t>
            </w:r>
            <w:r w:rsidR="00AA0895">
              <w:rPr>
                <w:rFonts w:hint="eastAsia"/>
                <w:lang w:eastAsia="zh-CN"/>
              </w:rPr>
              <w:t>4</w:t>
            </w:r>
            <w:r w:rsidR="00BA53F3">
              <w:rPr>
                <w:rFonts w:hint="eastAsia"/>
                <w:lang w:eastAsia="zh-CN"/>
              </w:rPr>
              <w:t>学时）</w:t>
            </w:r>
          </w:p>
          <w:p w:rsidR="00CA479A" w:rsidRPr="00A4612E" w:rsidRDefault="00CA479A" w:rsidP="00CA479A">
            <w:r>
              <w:rPr>
                <w:rFonts w:hint="eastAsia"/>
              </w:rPr>
              <w:tab/>
            </w:r>
            <w:r w:rsidR="00FB2D60">
              <w:rPr>
                <w:rFonts w:hint="eastAsia"/>
                <w:lang w:eastAsia="zh-CN"/>
              </w:rPr>
              <w:t>了解群体智能</w:t>
            </w:r>
            <w:r>
              <w:rPr>
                <w:rFonts w:hint="eastAsia"/>
              </w:rPr>
              <w:t>的含义</w:t>
            </w:r>
            <w:r w:rsidR="00FB2D60">
              <w:rPr>
                <w:rFonts w:hint="eastAsia"/>
                <w:lang w:eastAsia="zh-CN"/>
              </w:rPr>
              <w:t>及应用场景</w:t>
            </w:r>
            <w:r>
              <w:rPr>
                <w:rFonts w:hint="eastAsia"/>
              </w:rPr>
              <w:t>，</w:t>
            </w:r>
            <w:r w:rsidR="00FB2D60">
              <w:rPr>
                <w:rFonts w:hint="eastAsia"/>
              </w:rPr>
              <w:t>掌握</w:t>
            </w:r>
            <w:r w:rsidR="00FB2D60">
              <w:rPr>
                <w:rFonts w:hint="eastAsia"/>
                <w:lang w:eastAsia="zh-CN"/>
              </w:rPr>
              <w:t>遗传算法的算法流程</w:t>
            </w:r>
            <w:r>
              <w:rPr>
                <w:rFonts w:hint="eastAsia"/>
              </w:rPr>
              <w:t>，</w:t>
            </w:r>
            <w:r w:rsidR="00FB2D60">
              <w:rPr>
                <w:rFonts w:hint="eastAsia"/>
                <w:lang w:eastAsia="zh-CN"/>
              </w:rPr>
              <w:t>理解基因、染色体、</w:t>
            </w:r>
            <w:r w:rsidR="00DF63D0">
              <w:rPr>
                <w:rFonts w:hint="eastAsia"/>
                <w:lang w:eastAsia="zh-CN"/>
              </w:rPr>
              <w:t>选择、交叉、变异等步骤。</w:t>
            </w:r>
          </w:p>
          <w:p w:rsidR="00CA479A" w:rsidRDefault="00CA479A" w:rsidP="00CA479A"/>
          <w:p w:rsidR="00CA479A" w:rsidRDefault="00CA479A" w:rsidP="00CA479A">
            <w:r>
              <w:rPr>
                <w:rFonts w:hint="eastAsia"/>
              </w:rPr>
              <w:t>第二部分</w:t>
            </w:r>
            <w:r>
              <w:rPr>
                <w:rFonts w:hint="eastAsia"/>
              </w:rPr>
              <w:t xml:space="preserve"> </w:t>
            </w:r>
            <w:r w:rsidR="0072330E">
              <w:rPr>
                <w:rFonts w:hint="eastAsia"/>
                <w:lang w:eastAsia="zh-CN"/>
              </w:rPr>
              <w:t>医学语言处理</w:t>
            </w:r>
            <w:r w:rsidR="00BA53F3">
              <w:rPr>
                <w:rFonts w:hint="eastAsia"/>
                <w:lang w:eastAsia="zh-CN"/>
              </w:rPr>
              <w:t>（</w:t>
            </w:r>
            <w:r w:rsidR="00BA53F3">
              <w:rPr>
                <w:rFonts w:hint="eastAsia"/>
                <w:lang w:eastAsia="zh-CN"/>
              </w:rPr>
              <w:t>1</w:t>
            </w:r>
            <w:r w:rsidR="00DF63D0">
              <w:rPr>
                <w:rFonts w:hint="eastAsia"/>
                <w:lang w:eastAsia="zh-CN"/>
              </w:rPr>
              <w:t>0</w:t>
            </w:r>
            <w:r w:rsidR="00BA53F3">
              <w:rPr>
                <w:rFonts w:hint="eastAsia"/>
                <w:lang w:eastAsia="zh-CN"/>
              </w:rPr>
              <w:t>学时）</w:t>
            </w:r>
          </w:p>
          <w:p w:rsidR="00B67B14" w:rsidRDefault="00B67B14" w:rsidP="00B67B14">
            <w:r>
              <w:rPr>
                <w:rFonts w:hint="eastAsia"/>
              </w:rPr>
              <w:t>第</w:t>
            </w:r>
            <w:r w:rsidR="001F3711">
              <w:rPr>
                <w:rFonts w:hint="eastAsia"/>
                <w:lang w:eastAsia="zh-CN"/>
              </w:rPr>
              <w:t>七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 w:rsidR="00B075F1">
              <w:rPr>
                <w:rFonts w:hint="eastAsia"/>
                <w:lang w:eastAsia="zh-CN"/>
              </w:rPr>
              <w:t>自然语言处理</w:t>
            </w:r>
            <w:r w:rsidR="00073E30">
              <w:rPr>
                <w:rFonts w:hint="eastAsia"/>
                <w:lang w:eastAsia="zh-CN"/>
              </w:rPr>
              <w:t>概述</w:t>
            </w:r>
            <w:r w:rsidR="00BA53F3">
              <w:rPr>
                <w:rFonts w:hint="eastAsia"/>
                <w:lang w:eastAsia="zh-CN"/>
              </w:rPr>
              <w:t>（</w:t>
            </w:r>
            <w:r w:rsidR="00E51447">
              <w:rPr>
                <w:rFonts w:hint="eastAsia"/>
                <w:lang w:eastAsia="zh-CN"/>
              </w:rPr>
              <w:t>2</w:t>
            </w:r>
            <w:r w:rsidR="00BA53F3">
              <w:rPr>
                <w:rFonts w:hint="eastAsia"/>
                <w:lang w:eastAsia="zh-CN"/>
              </w:rPr>
              <w:t>学时）</w:t>
            </w:r>
          </w:p>
          <w:p w:rsidR="00B67B14" w:rsidRDefault="00B67B14" w:rsidP="00B67B14"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理解</w:t>
            </w:r>
            <w:r w:rsidR="00073E30">
              <w:rPr>
                <w:rFonts w:hint="eastAsia"/>
                <w:lang w:eastAsia="zh-CN"/>
              </w:rPr>
              <w:t>自然语言处理的基本概念</w:t>
            </w:r>
            <w:r w:rsidR="00E51447">
              <w:rPr>
                <w:rFonts w:hint="eastAsia"/>
                <w:lang w:eastAsia="zh-CN"/>
              </w:rPr>
              <w:t>、基本原理、</w:t>
            </w:r>
            <w:r w:rsidR="00E51447" w:rsidRPr="00E51447">
              <w:rPr>
                <w:rFonts w:hint="eastAsia"/>
              </w:rPr>
              <w:t>实用方法和主要应用</w:t>
            </w:r>
            <w:r w:rsidR="00073E30">
              <w:rPr>
                <w:rFonts w:hint="eastAsia"/>
                <w:lang w:eastAsia="zh-CN"/>
              </w:rPr>
              <w:t>，</w:t>
            </w:r>
            <w:r w:rsidR="00E51447">
              <w:rPr>
                <w:rFonts w:hint="eastAsia"/>
                <w:lang w:eastAsia="zh-CN"/>
              </w:rPr>
              <w:t>了解</w:t>
            </w:r>
            <w:r w:rsidR="00E51447" w:rsidRPr="00E51447">
              <w:rPr>
                <w:rFonts w:hint="eastAsia"/>
                <w:lang w:eastAsia="zh-CN"/>
              </w:rPr>
              <w:t>自然语言处理技术的发展概况及主要困难</w:t>
            </w:r>
            <w:r>
              <w:rPr>
                <w:rFonts w:hint="eastAsia"/>
              </w:rPr>
              <w:t>。</w:t>
            </w:r>
          </w:p>
          <w:p w:rsidR="00CA479A" w:rsidRDefault="00CA479A" w:rsidP="00CA479A">
            <w:r>
              <w:rPr>
                <w:rFonts w:hint="eastAsia"/>
              </w:rPr>
              <w:t>第</w:t>
            </w:r>
            <w:r w:rsidR="001F3711">
              <w:rPr>
                <w:rFonts w:hint="eastAsia"/>
                <w:lang w:eastAsia="zh-CN"/>
              </w:rPr>
              <w:t>八</w:t>
            </w:r>
            <w:r>
              <w:rPr>
                <w:rFonts w:hint="eastAsia"/>
              </w:rPr>
              <w:t>章</w:t>
            </w:r>
            <w:r w:rsidR="00073E30">
              <w:rPr>
                <w:rFonts w:hint="eastAsia"/>
                <w:lang w:eastAsia="zh-CN"/>
              </w:rPr>
              <w:t xml:space="preserve"> </w:t>
            </w:r>
            <w:r w:rsidR="00073E30">
              <w:rPr>
                <w:rFonts w:hint="eastAsia"/>
                <w:lang w:eastAsia="zh-CN"/>
              </w:rPr>
              <w:t>文本分词</w:t>
            </w:r>
            <w:r w:rsidR="00BA53F3">
              <w:rPr>
                <w:rFonts w:hint="eastAsia"/>
                <w:lang w:eastAsia="zh-CN"/>
              </w:rPr>
              <w:t>（</w:t>
            </w:r>
            <w:r w:rsidR="00E51447">
              <w:rPr>
                <w:rFonts w:hint="eastAsia"/>
                <w:lang w:eastAsia="zh-CN"/>
              </w:rPr>
              <w:t>2</w:t>
            </w:r>
            <w:r w:rsidR="00BA53F3">
              <w:rPr>
                <w:rFonts w:hint="eastAsia"/>
                <w:lang w:eastAsia="zh-CN"/>
              </w:rPr>
              <w:t>学时）</w:t>
            </w:r>
          </w:p>
          <w:p w:rsidR="00CA479A" w:rsidRDefault="00CA479A" w:rsidP="00CA479A"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了解</w:t>
            </w:r>
            <w:r w:rsidR="00E51447" w:rsidRPr="00073E30">
              <w:rPr>
                <w:rFonts w:hint="eastAsia"/>
              </w:rPr>
              <w:t>获取文本语料库</w:t>
            </w:r>
            <w:r w:rsidR="00E51447">
              <w:rPr>
                <w:rFonts w:hint="eastAsia"/>
                <w:lang w:eastAsia="zh-CN"/>
              </w:rPr>
              <w:t>的方法，了解</w:t>
            </w:r>
            <w:r w:rsidR="00E51447" w:rsidRPr="00E51447">
              <w:rPr>
                <w:rFonts w:hint="eastAsia"/>
                <w:lang w:eastAsia="zh-CN"/>
              </w:rPr>
              <w:t>中文分词技术的发展概貌；</w:t>
            </w:r>
            <w:r w:rsidR="00E51447">
              <w:rPr>
                <w:rFonts w:hint="eastAsia"/>
                <w:lang w:eastAsia="zh-CN"/>
              </w:rPr>
              <w:t>掌握</w:t>
            </w:r>
            <w:r w:rsidR="00E51447" w:rsidRPr="00E51447">
              <w:rPr>
                <w:rFonts w:hint="eastAsia"/>
                <w:lang w:eastAsia="zh-CN"/>
              </w:rPr>
              <w:t>主要的分词算法；中文分词技术的主要难点：切分歧义的基本概念与处理方法和未登录词的处理方法；中外人名、地名、机构名的自动识别方法；词汇的频度统计及统计分布规律。以及词频统计、排序输出；二元对频度统计，统计结果浏览等。</w:t>
            </w:r>
          </w:p>
          <w:p w:rsidR="00CA479A" w:rsidRDefault="00CA479A" w:rsidP="00CA479A">
            <w:r>
              <w:rPr>
                <w:rFonts w:hint="eastAsia"/>
              </w:rPr>
              <w:t>第</w:t>
            </w:r>
            <w:r w:rsidR="001F3711">
              <w:rPr>
                <w:rFonts w:hint="eastAsia"/>
                <w:lang w:eastAsia="zh-CN"/>
              </w:rPr>
              <w:t>九</w:t>
            </w:r>
            <w:r>
              <w:rPr>
                <w:rFonts w:hint="eastAsia"/>
              </w:rPr>
              <w:t>章</w:t>
            </w:r>
            <w:r w:rsidR="00073E30">
              <w:rPr>
                <w:rFonts w:hint="eastAsia"/>
                <w:lang w:eastAsia="zh-CN"/>
              </w:rPr>
              <w:t xml:space="preserve"> </w:t>
            </w:r>
            <w:r w:rsidR="00E51447">
              <w:rPr>
                <w:rFonts w:hint="eastAsia"/>
                <w:lang w:eastAsia="zh-CN"/>
              </w:rPr>
              <w:t>基于统计的语言模型</w:t>
            </w:r>
            <w:r w:rsidR="00BA53F3">
              <w:rPr>
                <w:rFonts w:hint="eastAsia"/>
                <w:lang w:eastAsia="zh-CN"/>
              </w:rPr>
              <w:t>（</w:t>
            </w:r>
            <w:r w:rsidR="00E51447">
              <w:rPr>
                <w:rFonts w:hint="eastAsia"/>
                <w:lang w:eastAsia="zh-CN"/>
              </w:rPr>
              <w:t>2</w:t>
            </w:r>
            <w:r w:rsidR="00BA53F3">
              <w:rPr>
                <w:rFonts w:hint="eastAsia"/>
                <w:lang w:eastAsia="zh-CN"/>
              </w:rPr>
              <w:t>学时）</w:t>
            </w:r>
          </w:p>
          <w:p w:rsidR="00CA479A" w:rsidRDefault="00CA479A" w:rsidP="00CA479A">
            <w:r>
              <w:rPr>
                <w:rFonts w:hint="eastAsia"/>
              </w:rPr>
              <w:t xml:space="preserve">    </w:t>
            </w:r>
            <w:r w:rsidR="00E51447">
              <w:rPr>
                <w:rFonts w:hint="eastAsia"/>
                <w:lang w:eastAsia="zh-CN"/>
              </w:rPr>
              <w:t>理解</w:t>
            </w:r>
            <w:r w:rsidR="00E51447" w:rsidRPr="00E51447">
              <w:t>N-gram</w:t>
            </w:r>
            <w:r w:rsidR="00E51447" w:rsidRPr="00E51447">
              <w:rPr>
                <w:rFonts w:hint="eastAsia"/>
              </w:rPr>
              <w:t>统计语言模型的基本概念；构造统计语言模</w:t>
            </w:r>
            <w:r w:rsidR="00E51447" w:rsidRPr="00E51447">
              <w:rPr>
                <w:rFonts w:hint="eastAsia"/>
              </w:rPr>
              <w:lastRenderedPageBreak/>
              <w:t>型的方法；数据平滑的常用算法；</w:t>
            </w:r>
            <w:r w:rsidR="00E51447" w:rsidRPr="00E51447">
              <w:t>N-gram</w:t>
            </w:r>
            <w:r w:rsidR="00E51447" w:rsidRPr="00E51447">
              <w:rPr>
                <w:rFonts w:hint="eastAsia"/>
              </w:rPr>
              <w:t>统计语言模型的应用及评价；现有的其他主要的统计语言模型。以及构造</w:t>
            </w:r>
            <w:r w:rsidR="00E51447" w:rsidRPr="00E51447">
              <w:t>Bigram</w:t>
            </w:r>
            <w:r w:rsidR="00E51447" w:rsidRPr="00E51447">
              <w:rPr>
                <w:rFonts w:hint="eastAsia"/>
              </w:rPr>
              <w:t>语言模型及</w:t>
            </w:r>
            <w:r w:rsidR="00E51447" w:rsidRPr="00E51447">
              <w:t>good-turing</w:t>
            </w:r>
            <w:r w:rsidR="00E51447" w:rsidRPr="00E51447">
              <w:rPr>
                <w:rFonts w:hint="eastAsia"/>
              </w:rPr>
              <w:t>算法实现等实践内容。</w:t>
            </w:r>
          </w:p>
          <w:p w:rsidR="00E51447" w:rsidRPr="00E51447" w:rsidRDefault="00CA479A" w:rsidP="00E51447">
            <w:r>
              <w:rPr>
                <w:rFonts w:hint="eastAsia"/>
              </w:rPr>
              <w:t>第</w:t>
            </w:r>
            <w:r w:rsidR="001F3711">
              <w:rPr>
                <w:rFonts w:hint="eastAsia"/>
                <w:lang w:eastAsia="zh-CN"/>
              </w:rPr>
              <w:t>十</w:t>
            </w:r>
            <w:r>
              <w:rPr>
                <w:rFonts w:hint="eastAsia"/>
              </w:rPr>
              <w:t>章</w:t>
            </w:r>
            <w:r w:rsidR="00E51447">
              <w:rPr>
                <w:rFonts w:hint="eastAsia"/>
                <w:lang w:eastAsia="zh-CN"/>
              </w:rPr>
              <w:t xml:space="preserve"> </w:t>
            </w:r>
            <w:r w:rsidR="00E51447" w:rsidRPr="00E51447">
              <w:rPr>
                <w:rFonts w:hint="eastAsia"/>
              </w:rPr>
              <w:t>句法分析技术（</w:t>
            </w:r>
            <w:r w:rsidR="00E51447">
              <w:rPr>
                <w:rFonts w:hint="eastAsia"/>
                <w:lang w:eastAsia="zh-CN"/>
              </w:rPr>
              <w:t>2</w:t>
            </w:r>
            <w:r w:rsidR="00E51447" w:rsidRPr="00E51447">
              <w:rPr>
                <w:rFonts w:hint="eastAsia"/>
              </w:rPr>
              <w:t>学时）</w:t>
            </w:r>
            <w:r w:rsidR="00E51447" w:rsidRPr="00E51447">
              <w:rPr>
                <w:rFonts w:hint="eastAsia"/>
              </w:rPr>
              <w:t> </w:t>
            </w:r>
          </w:p>
          <w:p w:rsidR="00E51447" w:rsidRDefault="00E51447" w:rsidP="00E51447">
            <w:pPr>
              <w:ind w:firstLineChars="200" w:firstLine="4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理解</w:t>
            </w:r>
            <w:r w:rsidRPr="00E51447">
              <w:rPr>
                <w:rFonts w:hint="eastAsia"/>
              </w:rPr>
              <w:t>基于语言学规则的句法分析技术；基于统计的句法分析技术；依存文法；概率上下文无关文法（</w:t>
            </w:r>
            <w:r w:rsidRPr="00E51447">
              <w:t>PCFG</w:t>
            </w:r>
            <w:r w:rsidRPr="00E51447">
              <w:rPr>
                <w:rFonts w:hint="eastAsia"/>
              </w:rPr>
              <w:t>）；级联式有限状态句法分析技术。</w:t>
            </w:r>
            <w:r w:rsidRPr="00E51447">
              <w:t> </w:t>
            </w:r>
          </w:p>
          <w:p w:rsidR="00E51447" w:rsidRPr="00E51447" w:rsidRDefault="00E51447" w:rsidP="00E51447">
            <w:r>
              <w:rPr>
                <w:rFonts w:hint="eastAsia"/>
                <w:lang w:eastAsia="zh-CN"/>
              </w:rPr>
              <w:t>第十</w:t>
            </w:r>
            <w:r w:rsidR="001F3711">
              <w:rPr>
                <w:rFonts w:hint="eastAsia"/>
                <w:lang w:eastAsia="zh-CN"/>
              </w:rPr>
              <w:t>一</w:t>
            </w:r>
            <w:r>
              <w:rPr>
                <w:rFonts w:hint="eastAsia"/>
                <w:lang w:eastAsia="zh-CN"/>
              </w:rPr>
              <w:t>章</w:t>
            </w:r>
            <w:r>
              <w:rPr>
                <w:rFonts w:hint="eastAsia"/>
                <w:lang w:eastAsia="zh-CN"/>
              </w:rPr>
              <w:t xml:space="preserve"> </w:t>
            </w:r>
            <w:r w:rsidRPr="00E51447">
              <w:rPr>
                <w:rFonts w:hint="eastAsia"/>
              </w:rPr>
              <w:t>篇章理解技术</w:t>
            </w:r>
            <w:r w:rsidRPr="00E51447">
              <w:rPr>
                <w:rFonts w:hint="eastAsia"/>
              </w:rPr>
              <w:t> </w:t>
            </w:r>
            <w:r w:rsidRPr="00E51447">
              <w:rPr>
                <w:rFonts w:hint="eastAsia"/>
              </w:rPr>
              <w:t>（</w:t>
            </w:r>
            <w:r>
              <w:rPr>
                <w:rFonts w:hint="eastAsia"/>
                <w:lang w:eastAsia="zh-CN"/>
              </w:rPr>
              <w:t>2</w:t>
            </w:r>
            <w:r w:rsidRPr="00E51447">
              <w:rPr>
                <w:rFonts w:hint="eastAsia"/>
              </w:rPr>
              <w:t>学时）</w:t>
            </w:r>
            <w:r w:rsidRPr="00E51447">
              <w:rPr>
                <w:rFonts w:hint="eastAsia"/>
              </w:rPr>
              <w:t> </w:t>
            </w:r>
          </w:p>
          <w:p w:rsidR="00CA479A" w:rsidRPr="00073E30" w:rsidRDefault="00E51447" w:rsidP="00E51447">
            <w:pPr>
              <w:ind w:firstLineChars="200" w:firstLine="480"/>
              <w:rPr>
                <w:rFonts w:ascii="宋体" w:hAnsi="宋体"/>
                <w:b/>
                <w:color w:val="FF0000"/>
                <w:sz w:val="21"/>
                <w:szCs w:val="21"/>
                <w:shd w:val="pct10" w:color="auto" w:fill="FFFFFF"/>
                <w:lang w:eastAsia="zh-CN"/>
              </w:rPr>
            </w:pPr>
            <w:r>
              <w:rPr>
                <w:rFonts w:hint="eastAsia"/>
                <w:lang w:eastAsia="zh-CN"/>
              </w:rPr>
              <w:t>理解</w:t>
            </w:r>
            <w:r w:rsidRPr="00E51447">
              <w:rPr>
                <w:rFonts w:hint="eastAsia"/>
              </w:rPr>
              <w:t>计算机自动文摘的基本理论与常用方法：文本的机器内部表示；文本分析技术；摘要提取技术；摘要生成技术。</w:t>
            </w:r>
          </w:p>
        </w:tc>
      </w:tr>
      <w:tr w:rsidR="001F3711" w:rsidTr="000326B9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252" w:type="dxa"/>
          <w:wAfter w:w="83" w:type="dxa"/>
          <w:trHeight w:val="3529"/>
          <w:jc w:val="center"/>
        </w:trPr>
        <w:tc>
          <w:tcPr>
            <w:tcW w:w="234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1F3711" w:rsidRDefault="001F3711" w:rsidP="007760A9">
            <w:pPr>
              <w:rPr>
                <w:rFonts w:ascii="黑体" w:eastAsia="黑体" w:hAnsi="黑体"/>
                <w:lang w:eastAsia="zh-CN"/>
              </w:rPr>
            </w:pPr>
          </w:p>
        </w:tc>
        <w:tc>
          <w:tcPr>
            <w:tcW w:w="6679" w:type="dxa"/>
            <w:gridSpan w:val="7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1F3711" w:rsidRDefault="001F3711" w:rsidP="00CA479A"/>
        </w:tc>
      </w:tr>
    </w:tbl>
    <w:p w:rsidR="003E7B8F" w:rsidRDefault="003E7B8F"/>
    <w:tbl>
      <w:tblPr>
        <w:tblW w:w="902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346"/>
        <w:gridCol w:w="6679"/>
      </w:tblGrid>
      <w:tr w:rsidR="003E7B8F">
        <w:trPr>
          <w:trHeight w:val="296"/>
          <w:jc w:val="center"/>
        </w:trPr>
        <w:tc>
          <w:tcPr>
            <w:tcW w:w="9025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E7B8F" w:rsidRDefault="00CE4483">
            <w:pPr>
              <w:rPr>
                <w:rFonts w:eastAsia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lang w:eastAsia="zh-CN"/>
              </w:rPr>
              <w:t>三、课程考核</w:t>
            </w:r>
          </w:p>
        </w:tc>
      </w:tr>
      <w:tr w:rsidR="003E7B8F">
        <w:trPr>
          <w:trHeight w:val="811"/>
          <w:jc w:val="center"/>
        </w:trPr>
        <w:tc>
          <w:tcPr>
            <w:tcW w:w="23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7B8F" w:rsidRDefault="00CE4483" w:rsidP="007760A9">
            <w:pPr>
              <w:jc w:val="both"/>
              <w:rPr>
                <w:rFonts w:ascii="黑体" w:eastAsia="黑体" w:hAnsi="黑体"/>
                <w:color w:val="00000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lang w:eastAsia="zh-CN"/>
              </w:rPr>
              <w:t>考试资格</w:t>
            </w:r>
          </w:p>
        </w:tc>
        <w:tc>
          <w:tcPr>
            <w:tcW w:w="66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7B8F" w:rsidRDefault="00F97BFF" w:rsidP="007760A9">
            <w:pPr>
              <w:rPr>
                <w:rFonts w:ascii="宋体" w:eastAsia="宋体" w:hAnsi="宋体"/>
                <w:b/>
                <w:i/>
                <w:sz w:val="20"/>
                <w:szCs w:val="20"/>
                <w:shd w:val="pct10" w:color="auto" w:fill="FFFFFF"/>
                <w:lang w:eastAsia="zh-CN"/>
              </w:rPr>
            </w:pPr>
            <w:r>
              <w:rPr>
                <w:rFonts w:eastAsia="宋体" w:hint="eastAsia"/>
                <w:color w:val="FF0000"/>
                <w:sz w:val="21"/>
                <w:szCs w:val="21"/>
                <w:lang w:eastAsia="zh-CN"/>
              </w:rPr>
              <w:t>按照《上海理工大学全日制本科生课程考核管理办法》规定</w:t>
            </w:r>
            <w:r>
              <w:rPr>
                <w:rFonts w:eastAsia="宋体" w:hint="eastAsia"/>
                <w:color w:val="FF0000"/>
                <w:sz w:val="21"/>
                <w:szCs w:val="21"/>
                <w:lang w:eastAsia="zh-CN"/>
              </w:rPr>
              <w:t>,</w:t>
            </w:r>
            <w:r>
              <w:rPr>
                <w:rFonts w:eastAsia="宋体" w:hint="eastAsia"/>
                <w:color w:val="FF0000"/>
                <w:sz w:val="21"/>
                <w:szCs w:val="21"/>
                <w:lang w:eastAsia="zh-CN"/>
              </w:rPr>
              <w:t>学生</w:t>
            </w:r>
            <w:r w:rsidRPr="007D0912">
              <w:rPr>
                <w:rFonts w:eastAsia="宋体" w:hint="eastAsia"/>
                <w:color w:val="FF0000"/>
                <w:sz w:val="21"/>
                <w:szCs w:val="21"/>
                <w:lang w:eastAsia="zh-CN"/>
              </w:rPr>
              <w:t>不间断正常听课，且按教师要求完成规定作业者，方可参加课程考核；对于无故缺课</w:t>
            </w:r>
            <w:r w:rsidRPr="007D0912">
              <w:rPr>
                <w:rFonts w:eastAsia="宋体"/>
                <w:color w:val="FF0000"/>
                <w:sz w:val="21"/>
                <w:szCs w:val="21"/>
                <w:lang w:eastAsia="zh-CN"/>
              </w:rPr>
              <w:t xml:space="preserve">3 </w:t>
            </w:r>
            <w:r w:rsidRPr="007D0912">
              <w:rPr>
                <w:rFonts w:eastAsia="宋体" w:hint="eastAsia"/>
                <w:color w:val="FF0000"/>
                <w:sz w:val="21"/>
                <w:szCs w:val="21"/>
                <w:lang w:eastAsia="zh-CN"/>
              </w:rPr>
              <w:t>次以上或作业未完成二分之一者，</w:t>
            </w:r>
            <w:r>
              <w:rPr>
                <w:rFonts w:eastAsia="宋体" w:hint="eastAsia"/>
                <w:color w:val="FF0000"/>
                <w:sz w:val="21"/>
                <w:szCs w:val="21"/>
                <w:lang w:eastAsia="zh-CN"/>
              </w:rPr>
              <w:t>取消</w:t>
            </w:r>
            <w:r w:rsidRPr="007D0912">
              <w:rPr>
                <w:rFonts w:eastAsia="宋体" w:hint="eastAsia"/>
                <w:color w:val="FF0000"/>
                <w:sz w:val="21"/>
                <w:szCs w:val="21"/>
                <w:lang w:eastAsia="zh-CN"/>
              </w:rPr>
              <w:t>考</w:t>
            </w:r>
            <w:r>
              <w:rPr>
                <w:rFonts w:eastAsia="宋体" w:hint="eastAsia"/>
                <w:color w:val="FF0000"/>
                <w:sz w:val="21"/>
                <w:szCs w:val="21"/>
                <w:lang w:eastAsia="zh-CN"/>
              </w:rPr>
              <w:t>试</w:t>
            </w:r>
            <w:r w:rsidRPr="007D0912">
              <w:rPr>
                <w:rFonts w:eastAsia="宋体" w:hint="eastAsia"/>
                <w:color w:val="FF0000"/>
                <w:sz w:val="21"/>
                <w:szCs w:val="21"/>
                <w:lang w:eastAsia="zh-CN"/>
              </w:rPr>
              <w:t>资格</w:t>
            </w:r>
            <w:r>
              <w:rPr>
                <w:rFonts w:eastAsia="宋体" w:hint="eastAsia"/>
                <w:color w:val="FF0000"/>
                <w:sz w:val="21"/>
                <w:szCs w:val="21"/>
                <w:lang w:eastAsia="zh-CN"/>
              </w:rPr>
              <w:t>。</w:t>
            </w:r>
          </w:p>
        </w:tc>
      </w:tr>
      <w:tr w:rsidR="000326B9" w:rsidTr="00416883">
        <w:trPr>
          <w:trHeight w:val="705"/>
          <w:jc w:val="center"/>
        </w:trPr>
        <w:tc>
          <w:tcPr>
            <w:tcW w:w="23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26B9" w:rsidRDefault="000326B9" w:rsidP="007760A9">
            <w:pPr>
              <w:jc w:val="both"/>
              <w:rPr>
                <w:rFonts w:ascii="黑体" w:eastAsia="黑体" w:hAnsi="黑体"/>
                <w:lang w:eastAsia="zh-CN"/>
              </w:rPr>
            </w:pPr>
            <w:r>
              <w:rPr>
                <w:rFonts w:ascii="黑体" w:eastAsia="黑体" w:hAnsi="黑体" w:hint="eastAsia"/>
                <w:lang w:eastAsia="zh-CN"/>
              </w:rPr>
              <w:t>考核形式</w:t>
            </w:r>
          </w:p>
        </w:tc>
        <w:tc>
          <w:tcPr>
            <w:tcW w:w="6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326B9" w:rsidRDefault="00F97BFF">
            <w:pPr>
              <w:jc w:val="both"/>
              <w:rPr>
                <w:rFonts w:ascii="黑体" w:eastAsia="黑体" w:hAnsi="黑体"/>
                <w:lang w:eastAsia="zh-CN"/>
              </w:rPr>
            </w:pPr>
            <w:r>
              <w:rPr>
                <w:rFonts w:ascii="黑体" w:eastAsia="黑体" w:hAnsi="黑体"/>
              </w:rPr>
              <w:t>■</w:t>
            </w:r>
            <w:r w:rsidR="000326B9">
              <w:rPr>
                <w:rFonts w:ascii="黑体" w:eastAsia="黑体" w:hAnsi="黑体" w:hint="eastAsia"/>
                <w:lang w:eastAsia="zh-CN"/>
              </w:rPr>
              <w:t xml:space="preserve"> </w:t>
            </w:r>
            <w:r w:rsidR="000326B9">
              <w:rPr>
                <w:rFonts w:ascii="黑体" w:eastAsia="黑体" w:hAnsi="黑体"/>
              </w:rPr>
              <w:t>闭卷笔试</w:t>
            </w:r>
            <w:r w:rsidR="000326B9">
              <w:rPr>
                <w:rFonts w:ascii="黑体" w:eastAsia="黑体" w:hAnsi="黑体" w:hint="eastAsia"/>
                <w:lang w:eastAsia="zh-CN"/>
              </w:rPr>
              <w:t xml:space="preserve">  </w:t>
            </w:r>
            <w:r w:rsidR="000326B9">
              <w:rPr>
                <w:rFonts w:ascii="黑体" w:eastAsia="黑体" w:hAnsi="黑体"/>
              </w:rPr>
              <w:sym w:font="Wingdings 2" w:char="F0A3"/>
            </w:r>
            <w:r w:rsidR="000326B9">
              <w:rPr>
                <w:rFonts w:ascii="黑体" w:eastAsia="黑体" w:hAnsi="黑体" w:hint="eastAsia"/>
                <w:lang w:eastAsia="zh-CN"/>
              </w:rPr>
              <w:t xml:space="preserve"> </w:t>
            </w:r>
            <w:r w:rsidR="000326B9">
              <w:rPr>
                <w:rFonts w:ascii="黑体" w:eastAsia="黑体" w:hAnsi="黑体"/>
              </w:rPr>
              <w:t>开卷</w:t>
            </w:r>
            <w:r w:rsidR="000326B9">
              <w:rPr>
                <w:rFonts w:ascii="黑体" w:eastAsia="黑体" w:hAnsi="黑体" w:hint="eastAsia"/>
                <w:lang w:eastAsia="zh-CN"/>
              </w:rPr>
              <w:t xml:space="preserve">/半开卷  </w:t>
            </w:r>
            <w:r w:rsidR="000326B9">
              <w:rPr>
                <w:rFonts w:ascii="黑体" w:eastAsia="黑体" w:hAnsi="黑体"/>
              </w:rPr>
              <w:sym w:font="Wingdings 2" w:char="F0A3"/>
            </w:r>
            <w:r w:rsidR="000326B9">
              <w:rPr>
                <w:rFonts w:ascii="黑体" w:eastAsia="黑体" w:hAnsi="黑体" w:hint="eastAsia"/>
                <w:lang w:eastAsia="zh-CN"/>
              </w:rPr>
              <w:t xml:space="preserve"> </w:t>
            </w:r>
            <w:r w:rsidR="000326B9">
              <w:rPr>
                <w:rFonts w:ascii="黑体" w:eastAsia="黑体" w:hAnsi="黑体"/>
              </w:rPr>
              <w:t>小论文</w:t>
            </w:r>
            <w:r w:rsidR="000326B9">
              <w:rPr>
                <w:rFonts w:ascii="黑体" w:eastAsia="黑体" w:hAnsi="黑体" w:hint="eastAsia"/>
                <w:lang w:eastAsia="zh-CN"/>
              </w:rPr>
              <w:t xml:space="preserve">   </w:t>
            </w:r>
            <w:r w:rsidR="00BA3049">
              <w:rPr>
                <w:rFonts w:ascii="黑体" w:eastAsia="黑体" w:hAnsi="黑体" w:hint="eastAsia"/>
                <w:lang w:eastAsia="zh-CN"/>
              </w:rPr>
              <w:t xml:space="preserve">   </w:t>
            </w:r>
            <w:r w:rsidR="000326B9">
              <w:rPr>
                <w:rFonts w:ascii="黑体" w:eastAsia="黑体" w:hAnsi="黑体" w:hint="eastAsia"/>
                <w:lang w:eastAsia="zh-CN"/>
              </w:rPr>
              <w:t xml:space="preserve"> </w:t>
            </w:r>
            <w:r w:rsidR="000326B9">
              <w:rPr>
                <w:rFonts w:ascii="黑体" w:eastAsia="黑体" w:hAnsi="黑体"/>
              </w:rPr>
              <w:sym w:font="Wingdings 2" w:char="F0A3"/>
            </w:r>
            <w:r w:rsidR="000326B9">
              <w:rPr>
                <w:rFonts w:ascii="黑体" w:eastAsia="黑体" w:hAnsi="黑体" w:hint="eastAsia"/>
                <w:lang w:eastAsia="zh-CN"/>
              </w:rPr>
              <w:t xml:space="preserve"> </w:t>
            </w:r>
            <w:r w:rsidR="000326B9">
              <w:rPr>
                <w:rFonts w:ascii="黑体" w:eastAsia="黑体" w:hAnsi="黑体"/>
              </w:rPr>
              <w:t>报告</w:t>
            </w:r>
            <w:r w:rsidR="000326B9">
              <w:rPr>
                <w:rFonts w:ascii="黑体" w:eastAsia="黑体" w:hAnsi="黑体" w:hint="eastAsia"/>
                <w:lang w:eastAsia="zh-CN"/>
              </w:rPr>
              <w:t xml:space="preserve">  </w:t>
            </w:r>
          </w:p>
          <w:p w:rsidR="000326B9" w:rsidRPr="00BA3049" w:rsidRDefault="000326B9" w:rsidP="00BA3049">
            <w:pPr>
              <w:rPr>
                <w:rFonts w:ascii="黑体" w:eastAsia="黑体" w:hAnsi="黑体"/>
                <w:lang w:eastAsia="zh-CN"/>
              </w:rPr>
            </w:pPr>
            <w:r>
              <w:rPr>
                <w:rFonts w:ascii="黑体" w:eastAsia="黑体" w:hAnsi="黑体"/>
              </w:rPr>
              <w:sym w:font="Wingdings 2" w:char="F0A3"/>
            </w:r>
            <w:r>
              <w:rPr>
                <w:rFonts w:ascii="黑体" w:eastAsia="黑体" w:hAnsi="黑体" w:hint="eastAsia"/>
                <w:lang w:eastAsia="zh-CN"/>
              </w:rPr>
              <w:t xml:space="preserve"> </w:t>
            </w:r>
            <w:r>
              <w:rPr>
                <w:rFonts w:ascii="黑体" w:eastAsia="黑体" w:hAnsi="黑体"/>
              </w:rPr>
              <w:t>口试</w:t>
            </w:r>
            <w:r>
              <w:rPr>
                <w:rFonts w:ascii="黑体" w:eastAsia="黑体" w:hAnsi="黑体" w:hint="eastAsia"/>
                <w:lang w:eastAsia="zh-CN"/>
              </w:rPr>
              <w:t xml:space="preserve">      </w:t>
            </w:r>
            <w:r>
              <w:rPr>
                <w:rFonts w:ascii="黑体" w:eastAsia="黑体" w:hAnsi="黑体"/>
              </w:rPr>
              <w:sym w:font="Wingdings 2" w:char="F0A3"/>
            </w:r>
            <w:r>
              <w:rPr>
                <w:rFonts w:ascii="黑体" w:eastAsia="黑体" w:hAnsi="黑体" w:hint="eastAsia"/>
                <w:lang w:eastAsia="zh-CN"/>
              </w:rPr>
              <w:t xml:space="preserve"> </w:t>
            </w:r>
            <w:r>
              <w:rPr>
                <w:rFonts w:ascii="黑体" w:eastAsia="黑体" w:hAnsi="黑体"/>
              </w:rPr>
              <w:t>作品</w:t>
            </w:r>
            <w:r w:rsidR="00BA3049">
              <w:rPr>
                <w:rFonts w:ascii="黑体" w:eastAsia="黑体" w:hAnsi="黑体" w:hint="eastAsia"/>
                <w:lang w:eastAsia="zh-CN"/>
              </w:rPr>
              <w:t xml:space="preserve">        </w:t>
            </w:r>
            <w:r>
              <w:rPr>
                <w:rFonts w:ascii="黑体" w:eastAsia="黑体" w:hAnsi="黑体" w:hint="eastAsia"/>
                <w:lang w:eastAsia="zh-CN"/>
              </w:rPr>
              <w:t xml:space="preserve"> </w:t>
            </w:r>
            <w:r>
              <w:rPr>
                <w:rFonts w:ascii="黑体" w:eastAsia="黑体" w:hAnsi="黑体"/>
              </w:rPr>
              <w:sym w:font="Wingdings 2" w:char="F0A3"/>
            </w:r>
            <w:r>
              <w:rPr>
                <w:rFonts w:ascii="黑体" w:eastAsia="黑体" w:hAnsi="黑体" w:hint="eastAsia"/>
                <w:lang w:eastAsia="zh-CN"/>
              </w:rPr>
              <w:t xml:space="preserve"> </w:t>
            </w:r>
            <w:r>
              <w:rPr>
                <w:rFonts w:ascii="黑体" w:eastAsia="黑体" w:hAnsi="黑体"/>
              </w:rPr>
              <w:t>口笔试兼用</w:t>
            </w:r>
            <w:r w:rsidR="00BA3049">
              <w:rPr>
                <w:rFonts w:ascii="黑体" w:eastAsia="黑体" w:hAnsi="黑体" w:hint="eastAsia"/>
                <w:lang w:eastAsia="zh-CN"/>
              </w:rPr>
              <w:t xml:space="preserve">  </w:t>
            </w:r>
            <w:r>
              <w:rPr>
                <w:rFonts w:ascii="黑体" w:eastAsia="黑体" w:hAnsi="黑体" w:hint="eastAsia"/>
                <w:lang w:eastAsia="zh-CN"/>
              </w:rPr>
              <w:t xml:space="preserve"> </w:t>
            </w:r>
            <w:r>
              <w:rPr>
                <w:rFonts w:ascii="黑体" w:eastAsia="黑体" w:hAnsi="黑体"/>
              </w:rPr>
              <w:sym w:font="Wingdings 2" w:char="F0A3"/>
            </w:r>
            <w:r>
              <w:rPr>
                <w:rFonts w:ascii="黑体" w:eastAsia="黑体" w:hAnsi="黑体" w:hint="eastAsia"/>
                <w:lang w:eastAsia="zh-CN"/>
              </w:rPr>
              <w:t xml:space="preserve"> </w:t>
            </w:r>
            <w:r>
              <w:rPr>
                <w:rFonts w:ascii="黑体" w:eastAsia="黑体" w:hAnsi="黑体"/>
              </w:rPr>
              <w:t>上机</w:t>
            </w:r>
            <w:r>
              <w:rPr>
                <w:rFonts w:ascii="黑体" w:eastAsia="黑体" w:hAnsi="黑体" w:hint="eastAsia"/>
                <w:lang w:eastAsia="zh-CN"/>
              </w:rPr>
              <w:t xml:space="preserve">      </w:t>
            </w:r>
            <w:r>
              <w:rPr>
                <w:rFonts w:ascii="黑体" w:eastAsia="黑体" w:hAnsi="黑体"/>
              </w:rPr>
              <w:sym w:font="Wingdings 2" w:char="F0A3"/>
            </w:r>
            <w:r w:rsidR="00452A2A">
              <w:rPr>
                <w:rFonts w:ascii="黑体" w:eastAsia="黑体" w:hAnsi="黑体" w:hint="eastAsia"/>
                <w:lang w:eastAsia="zh-CN"/>
              </w:rPr>
              <w:t xml:space="preserve"> </w:t>
            </w:r>
            <w:r>
              <w:rPr>
                <w:rFonts w:ascii="黑体" w:eastAsia="黑体" w:hAnsi="黑体"/>
              </w:rPr>
              <w:t>技能操作</w:t>
            </w:r>
            <w:r w:rsidR="00BA3049">
              <w:rPr>
                <w:rFonts w:ascii="黑体" w:eastAsia="黑体" w:hAnsi="黑体" w:hint="eastAsia"/>
                <w:lang w:eastAsia="zh-CN"/>
              </w:rPr>
              <w:t xml:space="preserve">   </w:t>
            </w:r>
            <w:r>
              <w:rPr>
                <w:rFonts w:ascii="黑体" w:eastAsia="黑体" w:hAnsi="黑体"/>
              </w:rPr>
              <w:sym w:font="Wingdings 2" w:char="F0A3"/>
            </w:r>
            <w:r>
              <w:rPr>
                <w:rFonts w:ascii="黑体" w:eastAsia="黑体" w:hAnsi="黑体"/>
              </w:rPr>
              <w:t>其他</w:t>
            </w:r>
            <w:r>
              <w:rPr>
                <w:rFonts w:ascii="黑体" w:eastAsia="黑体" w:hAnsi="黑体" w:hint="eastAsia"/>
                <w:lang w:eastAsia="zh-CN"/>
              </w:rPr>
              <w:t>（请注明）</w:t>
            </w:r>
            <w:r>
              <w:rPr>
                <w:rFonts w:ascii="黑体" w:eastAsia="黑体" w:hAnsi="黑体" w:hint="eastAsia"/>
                <w:u w:val="single"/>
                <w:lang w:eastAsia="zh-CN"/>
              </w:rPr>
              <w:t xml:space="preserve">                </w:t>
            </w:r>
          </w:p>
        </w:tc>
      </w:tr>
      <w:tr w:rsidR="003E7B8F">
        <w:trPr>
          <w:trHeight w:val="649"/>
          <w:jc w:val="center"/>
        </w:trPr>
        <w:tc>
          <w:tcPr>
            <w:tcW w:w="234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E7B8F" w:rsidRDefault="00CE4483" w:rsidP="007760A9">
            <w:pPr>
              <w:jc w:val="both"/>
              <w:rPr>
                <w:rFonts w:ascii="黑体" w:eastAsia="黑体" w:hAnsi="黑体"/>
                <w:lang w:eastAsia="zh-CN"/>
              </w:rPr>
            </w:pPr>
            <w:r>
              <w:rPr>
                <w:rFonts w:ascii="黑体" w:eastAsia="黑体" w:hAnsi="黑体" w:hint="eastAsia"/>
                <w:lang w:eastAsia="zh-CN"/>
              </w:rPr>
              <w:t>成绩构成</w:t>
            </w:r>
          </w:p>
        </w:tc>
        <w:tc>
          <w:tcPr>
            <w:tcW w:w="667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7B8F" w:rsidRDefault="00F97BFF" w:rsidP="00DF63D0">
            <w:pPr>
              <w:jc w:val="both"/>
              <w:rPr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  <w:lang w:eastAsia="zh-CN"/>
              </w:rPr>
              <w:t>平时</w:t>
            </w:r>
            <w:r w:rsidR="00DF63D0">
              <w:rPr>
                <w:rFonts w:asciiTheme="minorEastAsia" w:eastAsiaTheme="minorEastAsia" w:hAnsiTheme="minorEastAsia" w:hint="eastAsia"/>
                <w:sz w:val="20"/>
                <w:szCs w:val="20"/>
                <w:lang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  <w:lang w:eastAsia="zh-CN"/>
              </w:rPr>
              <w:t>0%  考试</w:t>
            </w:r>
            <w:r w:rsidR="00DF63D0">
              <w:rPr>
                <w:rFonts w:asciiTheme="minorEastAsia" w:eastAsiaTheme="minorEastAsia" w:hAnsiTheme="minorEastAsia" w:hint="eastAsia"/>
                <w:sz w:val="20"/>
                <w:szCs w:val="20"/>
                <w:lang w:eastAsia="zh-CN"/>
              </w:rPr>
              <w:t>6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  <w:lang w:eastAsia="zh-CN"/>
              </w:rPr>
              <w:t>0%</w:t>
            </w:r>
            <w:r w:rsidR="00DF63D0">
              <w:rPr>
                <w:rFonts w:asciiTheme="minorEastAsia" w:eastAsiaTheme="minorEastAsia" w:hAnsiTheme="minorEastAsia" w:hint="eastAsia"/>
                <w:sz w:val="20"/>
                <w:szCs w:val="20"/>
                <w:lang w:eastAsia="zh-CN"/>
              </w:rPr>
              <w:t xml:space="preserve">   实验20%</w:t>
            </w:r>
          </w:p>
        </w:tc>
      </w:tr>
      <w:tr w:rsidR="003E7B8F">
        <w:trPr>
          <w:trHeight w:val="569"/>
          <w:jc w:val="center"/>
        </w:trPr>
        <w:tc>
          <w:tcPr>
            <w:tcW w:w="9025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760A9" w:rsidRDefault="007760A9">
            <w:pPr>
              <w:jc w:val="both"/>
              <w:rPr>
                <w:rFonts w:ascii="黑体" w:eastAsia="黑体" w:hAnsi="黑体"/>
                <w:lang w:eastAsia="zh-CN"/>
              </w:rPr>
            </w:pPr>
          </w:p>
          <w:p w:rsidR="003E7B8F" w:rsidRDefault="00CE4483">
            <w:pPr>
              <w:jc w:val="both"/>
              <w:rPr>
                <w:sz w:val="20"/>
                <w:szCs w:val="20"/>
              </w:rPr>
            </w:pPr>
            <w:r>
              <w:rPr>
                <w:rFonts w:ascii="黑体" w:eastAsia="黑体" w:hAnsi="黑体" w:hint="eastAsia"/>
                <w:lang w:eastAsia="zh-CN"/>
              </w:rPr>
              <w:t>四、教材与学习资源</w:t>
            </w:r>
          </w:p>
        </w:tc>
      </w:tr>
      <w:tr w:rsidR="003E7B8F">
        <w:trPr>
          <w:trHeight w:val="569"/>
          <w:jc w:val="center"/>
        </w:trPr>
        <w:tc>
          <w:tcPr>
            <w:tcW w:w="23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E7B8F" w:rsidRDefault="00CE4483">
            <w:pPr>
              <w:jc w:val="both"/>
              <w:rPr>
                <w:rFonts w:ascii="黑体" w:eastAsia="黑体" w:hAnsi="黑体"/>
                <w:lang w:eastAsia="zh-CN"/>
              </w:rPr>
            </w:pPr>
            <w:r>
              <w:rPr>
                <w:rFonts w:ascii="黑体" w:eastAsia="黑体" w:hAnsi="黑体" w:hint="eastAsia"/>
                <w:lang w:eastAsia="zh-CN"/>
              </w:rPr>
              <w:t>课程网站</w:t>
            </w:r>
          </w:p>
        </w:tc>
        <w:tc>
          <w:tcPr>
            <w:tcW w:w="6679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7B8F" w:rsidRPr="007760A9" w:rsidRDefault="003E7B8F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</w:tr>
      <w:tr w:rsidR="000326B9" w:rsidTr="000326B9">
        <w:trPr>
          <w:trHeight w:val="2616"/>
          <w:jc w:val="center"/>
        </w:trPr>
        <w:tc>
          <w:tcPr>
            <w:tcW w:w="2346" w:type="dxa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0326B9" w:rsidRDefault="000326B9" w:rsidP="000326B9">
            <w:pPr>
              <w:jc w:val="both"/>
              <w:rPr>
                <w:rFonts w:ascii="黑体" w:eastAsia="黑体" w:hAnsi="黑体"/>
                <w:lang w:eastAsia="zh-CN"/>
              </w:rPr>
            </w:pPr>
            <w:r>
              <w:rPr>
                <w:rFonts w:ascii="黑体" w:eastAsia="黑体" w:hAnsi="黑体" w:hint="eastAsia"/>
                <w:lang w:eastAsia="zh-CN"/>
              </w:rPr>
              <w:lastRenderedPageBreak/>
              <w:t>课程教材</w:t>
            </w:r>
          </w:p>
        </w:tc>
        <w:tc>
          <w:tcPr>
            <w:tcW w:w="667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326B9" w:rsidRDefault="000326B9">
            <w:pPr>
              <w:jc w:val="both"/>
              <w:rPr>
                <w:rFonts w:eastAsia="宋体"/>
                <w:iCs/>
                <w:color w:val="FF0000"/>
                <w:sz w:val="21"/>
                <w:szCs w:val="21"/>
              </w:rPr>
            </w:pPr>
            <w:r>
              <w:rPr>
                <w:rFonts w:eastAsia="宋体" w:hint="eastAsia"/>
                <w:iCs/>
                <w:color w:val="FF0000"/>
                <w:sz w:val="21"/>
                <w:szCs w:val="21"/>
                <w:lang w:eastAsia="zh-CN"/>
              </w:rPr>
              <w:t>一</w:t>
            </w:r>
            <w:r>
              <w:rPr>
                <w:rFonts w:eastAsia="宋体" w:hint="eastAsia"/>
                <w:iCs/>
                <w:color w:val="FF0000"/>
                <w:sz w:val="21"/>
                <w:szCs w:val="21"/>
              </w:rPr>
              <w:t>、参考书</w:t>
            </w:r>
          </w:p>
          <w:p w:rsidR="00DD2030" w:rsidRPr="00CA479A" w:rsidRDefault="00DD2030" w:rsidP="00DD2030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[1] 临床信息决策与支持系统,周怡，人民卫生出版社，2010</w:t>
            </w:r>
          </w:p>
          <w:p w:rsidR="00DD2030" w:rsidRPr="00CA479A" w:rsidRDefault="00DD2030" w:rsidP="00DD2030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 xml:space="preserve">[2] </w:t>
            </w:r>
            <w:r w:rsidRPr="00B075F1">
              <w:rPr>
                <w:rFonts w:ascii="宋体" w:eastAsiaTheme="minorEastAsia" w:hAnsi="宋体" w:hint="eastAsia"/>
                <w:szCs w:val="21"/>
                <w:lang w:eastAsia="zh-CN"/>
              </w:rPr>
              <w:t>计算机自然语言处理技术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,</w:t>
            </w:r>
            <w:r w:rsidRPr="00B075F1">
              <w:rPr>
                <w:rFonts w:ascii="宋体" w:eastAsiaTheme="minorEastAsia" w:hAnsi="宋体" w:hint="eastAsia"/>
                <w:szCs w:val="21"/>
                <w:lang w:eastAsia="zh-CN"/>
              </w:rPr>
              <w:t xml:space="preserve"> 王晓龙，关毅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等，清华大学出版社，</w:t>
            </w:r>
            <w:r w:rsidRPr="00B075F1">
              <w:rPr>
                <w:rFonts w:ascii="宋体" w:eastAsiaTheme="minorEastAsia" w:hAnsi="宋体"/>
                <w:szCs w:val="21"/>
                <w:lang w:eastAsia="zh-CN"/>
              </w:rPr>
              <w:t>2004</w:t>
            </w:r>
          </w:p>
          <w:p w:rsidR="000326B9" w:rsidRDefault="000326B9">
            <w:pPr>
              <w:jc w:val="both"/>
              <w:rPr>
                <w:rFonts w:eastAsia="宋体"/>
                <w:iCs/>
                <w:color w:val="FF0000"/>
                <w:lang w:eastAsia="zh-CN"/>
              </w:rPr>
            </w:pPr>
            <w:r>
              <w:rPr>
                <w:rFonts w:eastAsia="宋体" w:hint="eastAsia"/>
                <w:iCs/>
                <w:color w:val="FF0000"/>
                <w:sz w:val="21"/>
                <w:szCs w:val="21"/>
                <w:lang w:eastAsia="zh-CN"/>
              </w:rPr>
              <w:t>二</w:t>
            </w:r>
            <w:r>
              <w:rPr>
                <w:rFonts w:eastAsia="宋体" w:hint="eastAsia"/>
                <w:iCs/>
                <w:color w:val="FF0000"/>
                <w:sz w:val="21"/>
                <w:szCs w:val="21"/>
              </w:rPr>
              <w:t>、实验</w:t>
            </w:r>
            <w:r>
              <w:rPr>
                <w:rFonts w:eastAsia="宋体" w:hint="eastAsia"/>
                <w:iCs/>
                <w:color w:val="FF0000"/>
                <w:sz w:val="21"/>
                <w:szCs w:val="21"/>
              </w:rPr>
              <w:t>/</w:t>
            </w:r>
            <w:r>
              <w:rPr>
                <w:rFonts w:eastAsia="宋体" w:hint="eastAsia"/>
                <w:iCs/>
                <w:color w:val="FF0000"/>
                <w:sz w:val="21"/>
                <w:szCs w:val="21"/>
              </w:rPr>
              <w:t>上机指导书</w:t>
            </w:r>
          </w:p>
          <w:p w:rsidR="000326B9" w:rsidRDefault="000326B9">
            <w:pPr>
              <w:jc w:val="both"/>
              <w:rPr>
                <w:rFonts w:ascii="宋体" w:eastAsia="宋体" w:hAnsi="宋体"/>
                <w:b/>
                <w:i/>
                <w:color w:val="FF0000"/>
                <w:sz w:val="20"/>
                <w:szCs w:val="20"/>
                <w:shd w:val="pct10" w:color="auto" w:fill="FFFFFF"/>
                <w:lang w:eastAsia="zh-CN"/>
              </w:rPr>
            </w:pPr>
            <w:r>
              <w:rPr>
                <w:rFonts w:eastAsia="宋体" w:hint="eastAsia"/>
                <w:iCs/>
                <w:color w:val="FF0000"/>
                <w:sz w:val="21"/>
                <w:szCs w:val="21"/>
                <w:lang w:eastAsia="zh-CN"/>
              </w:rPr>
              <w:t>三</w:t>
            </w:r>
            <w:r>
              <w:rPr>
                <w:rFonts w:eastAsia="宋体" w:hint="eastAsia"/>
                <w:iCs/>
                <w:color w:val="FF0000"/>
                <w:sz w:val="21"/>
                <w:szCs w:val="21"/>
              </w:rPr>
              <w:t>、其它</w:t>
            </w:r>
          </w:p>
          <w:p w:rsidR="000326B9" w:rsidRPr="00CA479A" w:rsidRDefault="000326B9" w:rsidP="000326B9">
            <w:pPr>
              <w:jc w:val="both"/>
              <w:rPr>
                <w:rFonts w:eastAsia="宋体"/>
                <w:iCs/>
                <w:lang w:eastAsia="zh-CN"/>
              </w:rPr>
            </w:pPr>
          </w:p>
          <w:p w:rsidR="000326B9" w:rsidRPr="00CA479A" w:rsidRDefault="000326B9" w:rsidP="000326B9">
            <w:pPr>
              <w:jc w:val="both"/>
              <w:rPr>
                <w:rFonts w:eastAsia="宋体"/>
                <w:iCs/>
                <w:lang w:eastAsia="zh-CN"/>
              </w:rPr>
            </w:pPr>
          </w:p>
        </w:tc>
      </w:tr>
      <w:tr w:rsidR="000326B9" w:rsidTr="00E10DA6">
        <w:trPr>
          <w:trHeight w:val="4420"/>
          <w:jc w:val="center"/>
        </w:trPr>
        <w:tc>
          <w:tcPr>
            <w:tcW w:w="234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326B9" w:rsidRDefault="000326B9">
            <w:pPr>
              <w:jc w:val="both"/>
              <w:rPr>
                <w:rFonts w:ascii="黑体" w:eastAsia="黑体" w:hAnsi="黑体"/>
                <w:lang w:eastAsia="zh-CN"/>
              </w:rPr>
            </w:pPr>
            <w:r>
              <w:rPr>
                <w:rFonts w:ascii="黑体" w:eastAsia="黑体" w:hAnsi="黑体" w:hint="eastAsia"/>
                <w:lang w:eastAsia="zh-CN"/>
              </w:rPr>
              <w:t>参考书目</w:t>
            </w:r>
          </w:p>
        </w:tc>
        <w:tc>
          <w:tcPr>
            <w:tcW w:w="667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326B9" w:rsidRDefault="000326B9" w:rsidP="000326B9">
            <w:pPr>
              <w:jc w:val="both"/>
              <w:rPr>
                <w:rFonts w:eastAsia="宋体"/>
                <w:iCs/>
                <w:color w:val="FF0000"/>
                <w:sz w:val="21"/>
                <w:szCs w:val="21"/>
              </w:rPr>
            </w:pPr>
            <w:r>
              <w:rPr>
                <w:rFonts w:eastAsia="宋体" w:hint="eastAsia"/>
                <w:iCs/>
                <w:color w:val="FF0000"/>
                <w:sz w:val="21"/>
                <w:szCs w:val="21"/>
                <w:lang w:eastAsia="zh-CN"/>
              </w:rPr>
              <w:t>一</w:t>
            </w:r>
            <w:r>
              <w:rPr>
                <w:rFonts w:eastAsia="宋体" w:hint="eastAsia"/>
                <w:iCs/>
                <w:color w:val="FF0000"/>
                <w:sz w:val="21"/>
                <w:szCs w:val="21"/>
              </w:rPr>
              <w:t>、参考书</w:t>
            </w:r>
          </w:p>
          <w:p w:rsidR="000326B9" w:rsidRPr="00DD2CA3" w:rsidRDefault="00DD2030" w:rsidP="00CA479A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 w:rsidR="00CA479A">
              <w:rPr>
                <w:rFonts w:ascii="宋体" w:hAnsi="宋体" w:hint="eastAsia"/>
                <w:szCs w:val="21"/>
              </w:rPr>
              <w:t>[</w:t>
            </w:r>
            <w:r w:rsidR="00CA479A">
              <w:rPr>
                <w:rFonts w:ascii="宋体" w:eastAsiaTheme="minorEastAsia" w:hAnsi="宋体" w:hint="eastAsia"/>
                <w:szCs w:val="21"/>
                <w:lang w:eastAsia="zh-CN"/>
              </w:rPr>
              <w:t>1</w:t>
            </w:r>
            <w:r w:rsidR="00CA479A">
              <w:rPr>
                <w:rFonts w:ascii="宋体" w:hAnsi="宋体" w:hint="eastAsia"/>
                <w:szCs w:val="21"/>
              </w:rPr>
              <w:t xml:space="preserve">] </w:t>
            </w:r>
            <w:r w:rsidR="00DD2CA3">
              <w:rPr>
                <w:rFonts w:ascii="宋体" w:eastAsiaTheme="minorEastAsia" w:hAnsi="宋体" w:hint="eastAsia"/>
                <w:szCs w:val="21"/>
                <w:lang w:eastAsia="zh-CN"/>
              </w:rPr>
              <w:t>C</w:t>
            </w:r>
            <w:r w:rsidR="00DD2CA3" w:rsidRPr="00DD2CA3">
              <w:rPr>
                <w:rFonts w:ascii="宋体" w:hAnsi="宋体"/>
                <w:szCs w:val="21"/>
              </w:rPr>
              <w:t xml:space="preserve">linical </w:t>
            </w:r>
            <w:r w:rsidR="00DD2CA3">
              <w:rPr>
                <w:rFonts w:ascii="宋体" w:eastAsiaTheme="minorEastAsia" w:hAnsi="宋体" w:hint="eastAsia"/>
                <w:szCs w:val="21"/>
                <w:lang w:eastAsia="zh-CN"/>
              </w:rPr>
              <w:t>D</w:t>
            </w:r>
            <w:r w:rsidR="00DD2CA3" w:rsidRPr="00DD2CA3">
              <w:rPr>
                <w:rFonts w:ascii="宋体" w:hAnsi="宋体"/>
                <w:szCs w:val="21"/>
              </w:rPr>
              <w:t xml:space="preserve">ecision </w:t>
            </w:r>
            <w:r w:rsidR="00DD2CA3">
              <w:rPr>
                <w:rFonts w:ascii="宋体" w:eastAsiaTheme="minorEastAsia" w:hAnsi="宋体" w:hint="eastAsia"/>
                <w:szCs w:val="21"/>
                <w:lang w:eastAsia="zh-CN"/>
              </w:rPr>
              <w:t>S</w:t>
            </w:r>
            <w:r w:rsidR="00DD2CA3" w:rsidRPr="00DD2CA3">
              <w:rPr>
                <w:rFonts w:ascii="宋体" w:hAnsi="宋体"/>
                <w:szCs w:val="21"/>
              </w:rPr>
              <w:t xml:space="preserve">upport </w:t>
            </w:r>
            <w:r w:rsidR="00DD2CA3">
              <w:rPr>
                <w:rFonts w:ascii="宋体" w:eastAsiaTheme="minorEastAsia" w:hAnsi="宋体" w:hint="eastAsia"/>
                <w:szCs w:val="21"/>
                <w:lang w:eastAsia="zh-CN"/>
              </w:rPr>
              <w:t>S</w:t>
            </w:r>
            <w:r w:rsidR="00DD2CA3" w:rsidRPr="00DD2CA3">
              <w:rPr>
                <w:rFonts w:ascii="宋体" w:hAnsi="宋体"/>
                <w:szCs w:val="21"/>
              </w:rPr>
              <w:t xml:space="preserve">ystems </w:t>
            </w:r>
            <w:r w:rsidR="00DD2CA3">
              <w:rPr>
                <w:rFonts w:ascii="宋体" w:eastAsiaTheme="minorEastAsia" w:hAnsi="宋体" w:hint="eastAsia"/>
                <w:szCs w:val="21"/>
                <w:lang w:eastAsia="zh-CN"/>
              </w:rPr>
              <w:t>T</w:t>
            </w:r>
            <w:r w:rsidR="00DD2CA3" w:rsidRPr="00DD2CA3">
              <w:rPr>
                <w:rFonts w:ascii="宋体" w:hAnsi="宋体"/>
                <w:szCs w:val="21"/>
              </w:rPr>
              <w:t xml:space="preserve">heory and </w:t>
            </w:r>
            <w:r w:rsidR="00DD2CA3">
              <w:rPr>
                <w:rFonts w:ascii="宋体" w:eastAsiaTheme="minorEastAsia" w:hAnsi="宋体"/>
                <w:szCs w:val="21"/>
                <w:lang w:eastAsia="zh-CN"/>
              </w:rPr>
              <w:t>P</w:t>
            </w:r>
            <w:r w:rsidR="00DD2CA3" w:rsidRPr="00DD2CA3">
              <w:rPr>
                <w:rFonts w:ascii="宋体" w:hAnsi="宋体"/>
                <w:szCs w:val="21"/>
              </w:rPr>
              <w:t>ractice</w:t>
            </w:r>
            <w:r w:rsidR="00CA479A">
              <w:rPr>
                <w:rFonts w:ascii="宋体" w:hAnsi="宋体" w:hint="eastAsia"/>
                <w:szCs w:val="21"/>
              </w:rPr>
              <w:t>，</w:t>
            </w:r>
            <w:r w:rsidR="00DD2CA3" w:rsidRPr="00DD2CA3">
              <w:rPr>
                <w:rFonts w:ascii="宋体" w:hAnsi="宋体"/>
                <w:szCs w:val="21"/>
              </w:rPr>
              <w:t>Eta S Berner</w:t>
            </w:r>
            <w:r w:rsidR="00CA479A">
              <w:rPr>
                <w:rFonts w:ascii="宋体" w:hAnsi="宋体" w:hint="eastAsia"/>
                <w:szCs w:val="21"/>
              </w:rPr>
              <w:t>，</w:t>
            </w:r>
            <w:r w:rsidR="00DD2CA3" w:rsidRPr="00DD2CA3">
              <w:rPr>
                <w:rFonts w:ascii="宋体" w:hAnsi="宋体"/>
                <w:szCs w:val="21"/>
              </w:rPr>
              <w:t>Springer</w:t>
            </w:r>
            <w:r w:rsidR="00CA479A">
              <w:rPr>
                <w:rFonts w:ascii="宋体" w:hAnsi="宋体" w:hint="eastAsia"/>
                <w:szCs w:val="21"/>
              </w:rPr>
              <w:t>，</w:t>
            </w:r>
            <w:r w:rsidR="00CA479A">
              <w:rPr>
                <w:rFonts w:ascii="宋体" w:hAnsi="宋体" w:hint="eastAsia"/>
                <w:szCs w:val="21"/>
              </w:rPr>
              <w:t>200</w:t>
            </w:r>
            <w:r w:rsidR="00DD2CA3">
              <w:rPr>
                <w:rFonts w:ascii="宋体" w:eastAsiaTheme="minorEastAsia" w:hAnsi="宋体" w:hint="eastAsia"/>
                <w:szCs w:val="21"/>
                <w:lang w:eastAsia="zh-CN"/>
              </w:rPr>
              <w:t>6</w:t>
            </w:r>
          </w:p>
          <w:p w:rsidR="00CA479A" w:rsidRPr="00CA479A" w:rsidRDefault="00CA479A" w:rsidP="00CA479A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 xml:space="preserve">[2] </w:t>
            </w:r>
            <w:r w:rsidR="00AA0895">
              <w:rPr>
                <w:rFonts w:ascii="宋体" w:hAnsi="宋体" w:hint="eastAsia"/>
                <w:szCs w:val="21"/>
              </w:rPr>
              <w:t>Clinical Decision Support The Road to Broad Adoption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，</w:t>
            </w:r>
            <w:r w:rsidR="00AA0895">
              <w:rPr>
                <w:rFonts w:ascii="宋体" w:hAnsi="宋体" w:hint="eastAsia"/>
                <w:szCs w:val="21"/>
              </w:rPr>
              <w:t>Robert A Greenes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，</w:t>
            </w:r>
            <w:r w:rsidR="00AA0895" w:rsidRPr="00C16E0A">
              <w:rPr>
                <w:rFonts w:ascii="宋体" w:hAnsi="宋体"/>
                <w:szCs w:val="21"/>
              </w:rPr>
              <w:t>Elsevier Academic Press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，</w:t>
            </w:r>
            <w:r w:rsidR="00AA0895">
              <w:rPr>
                <w:rFonts w:ascii="宋体" w:eastAsiaTheme="minorEastAsia" w:hAnsi="宋体" w:hint="eastAsia"/>
                <w:szCs w:val="21"/>
                <w:lang w:eastAsia="zh-CN"/>
              </w:rPr>
              <w:t>2014</w:t>
            </w:r>
          </w:p>
          <w:p w:rsidR="00DD2030" w:rsidRDefault="00DD2030" w:rsidP="00DD2030">
            <w:pPr>
              <w:jc w:val="both"/>
              <w:rPr>
                <w:rFonts w:eastAsia="宋体"/>
                <w:iCs/>
                <w:color w:val="FF0000"/>
                <w:lang w:eastAsia="zh-CN"/>
              </w:rPr>
            </w:pPr>
            <w:r>
              <w:rPr>
                <w:rFonts w:eastAsia="宋体" w:hint="eastAsia"/>
                <w:iCs/>
                <w:color w:val="FF0000"/>
                <w:sz w:val="21"/>
                <w:szCs w:val="21"/>
                <w:lang w:eastAsia="zh-CN"/>
              </w:rPr>
              <w:t>二</w:t>
            </w:r>
            <w:r>
              <w:rPr>
                <w:rFonts w:eastAsia="宋体" w:hint="eastAsia"/>
                <w:iCs/>
                <w:color w:val="FF0000"/>
                <w:sz w:val="21"/>
                <w:szCs w:val="21"/>
              </w:rPr>
              <w:t>、实验</w:t>
            </w:r>
            <w:r>
              <w:rPr>
                <w:rFonts w:eastAsia="宋体" w:hint="eastAsia"/>
                <w:iCs/>
                <w:color w:val="FF0000"/>
                <w:sz w:val="21"/>
                <w:szCs w:val="21"/>
              </w:rPr>
              <w:t>/</w:t>
            </w:r>
            <w:r>
              <w:rPr>
                <w:rFonts w:eastAsia="宋体" w:hint="eastAsia"/>
                <w:iCs/>
                <w:color w:val="FF0000"/>
                <w:sz w:val="21"/>
                <w:szCs w:val="21"/>
              </w:rPr>
              <w:t>上机指导书</w:t>
            </w:r>
          </w:p>
          <w:p w:rsidR="00DD2030" w:rsidRDefault="00DD2030" w:rsidP="00DD2030">
            <w:pPr>
              <w:jc w:val="both"/>
              <w:rPr>
                <w:rFonts w:ascii="宋体" w:eastAsia="宋体" w:hAnsi="宋体"/>
                <w:b/>
                <w:i/>
                <w:color w:val="FF0000"/>
                <w:sz w:val="20"/>
                <w:szCs w:val="20"/>
                <w:shd w:val="pct10" w:color="auto" w:fill="FFFFFF"/>
                <w:lang w:eastAsia="zh-CN"/>
              </w:rPr>
            </w:pPr>
            <w:r>
              <w:rPr>
                <w:rFonts w:eastAsia="宋体" w:hint="eastAsia"/>
                <w:iCs/>
                <w:color w:val="FF0000"/>
                <w:sz w:val="21"/>
                <w:szCs w:val="21"/>
                <w:lang w:eastAsia="zh-CN"/>
              </w:rPr>
              <w:t>三</w:t>
            </w:r>
            <w:r>
              <w:rPr>
                <w:rFonts w:eastAsia="宋体" w:hint="eastAsia"/>
                <w:iCs/>
                <w:color w:val="FF0000"/>
                <w:sz w:val="21"/>
                <w:szCs w:val="21"/>
              </w:rPr>
              <w:t>、其它</w:t>
            </w:r>
          </w:p>
          <w:p w:rsidR="00CA479A" w:rsidRDefault="00CA479A" w:rsidP="00CA479A">
            <w:pPr>
              <w:rPr>
                <w:rFonts w:ascii="宋体" w:hAnsi="宋体"/>
                <w:szCs w:val="21"/>
              </w:rPr>
            </w:pPr>
          </w:p>
          <w:p w:rsidR="000326B9" w:rsidRPr="00CA479A" w:rsidRDefault="000326B9">
            <w:pPr>
              <w:jc w:val="both"/>
              <w:rPr>
                <w:rFonts w:eastAsia="宋体"/>
                <w:iCs/>
                <w:color w:val="FF0000"/>
                <w:sz w:val="21"/>
                <w:szCs w:val="21"/>
                <w:lang w:eastAsia="zh-CN"/>
              </w:rPr>
            </w:pPr>
          </w:p>
          <w:p w:rsidR="000326B9" w:rsidRDefault="000326B9">
            <w:pPr>
              <w:jc w:val="both"/>
              <w:rPr>
                <w:rFonts w:eastAsia="宋体"/>
                <w:iCs/>
                <w:color w:val="FF0000"/>
                <w:sz w:val="21"/>
                <w:szCs w:val="21"/>
                <w:lang w:eastAsia="zh-CN"/>
              </w:rPr>
            </w:pPr>
          </w:p>
          <w:p w:rsidR="000326B9" w:rsidRDefault="000326B9">
            <w:pPr>
              <w:jc w:val="both"/>
              <w:rPr>
                <w:rFonts w:eastAsia="宋体"/>
                <w:iCs/>
                <w:color w:val="FF0000"/>
                <w:sz w:val="21"/>
                <w:szCs w:val="21"/>
                <w:lang w:eastAsia="zh-CN"/>
              </w:rPr>
            </w:pPr>
          </w:p>
          <w:p w:rsidR="000326B9" w:rsidRDefault="000326B9">
            <w:pPr>
              <w:jc w:val="both"/>
              <w:rPr>
                <w:rFonts w:eastAsia="宋体"/>
                <w:iCs/>
                <w:color w:val="FF0000"/>
                <w:sz w:val="21"/>
                <w:szCs w:val="21"/>
                <w:lang w:eastAsia="zh-CN"/>
              </w:rPr>
            </w:pPr>
          </w:p>
          <w:p w:rsidR="000326B9" w:rsidRDefault="000326B9">
            <w:pPr>
              <w:jc w:val="both"/>
              <w:rPr>
                <w:rFonts w:eastAsia="宋体"/>
                <w:iCs/>
                <w:color w:val="FF0000"/>
                <w:sz w:val="21"/>
                <w:szCs w:val="21"/>
                <w:lang w:eastAsia="zh-CN"/>
              </w:rPr>
            </w:pPr>
          </w:p>
          <w:p w:rsidR="00BA3049" w:rsidRDefault="00BA3049">
            <w:pPr>
              <w:jc w:val="both"/>
              <w:rPr>
                <w:rFonts w:eastAsia="宋体"/>
                <w:iCs/>
                <w:color w:val="FF0000"/>
                <w:sz w:val="21"/>
                <w:szCs w:val="21"/>
                <w:lang w:eastAsia="zh-CN"/>
              </w:rPr>
            </w:pPr>
          </w:p>
          <w:p w:rsidR="000326B9" w:rsidRPr="000326B9" w:rsidRDefault="000326B9">
            <w:pPr>
              <w:jc w:val="both"/>
              <w:rPr>
                <w:rFonts w:eastAsia="宋体"/>
                <w:iCs/>
                <w:color w:val="FF0000"/>
                <w:sz w:val="21"/>
                <w:szCs w:val="21"/>
                <w:lang w:eastAsia="zh-CN"/>
              </w:rPr>
            </w:pPr>
          </w:p>
        </w:tc>
      </w:tr>
    </w:tbl>
    <w:p w:rsidR="003E7B8F" w:rsidRDefault="003E7B8F">
      <w:pPr>
        <w:spacing w:after="240"/>
        <w:rPr>
          <w:rFonts w:ascii="宋体" w:eastAsia="宋体" w:hAnsi="宋体"/>
          <w:b/>
          <w:lang w:eastAsia="zh-CN"/>
        </w:rPr>
        <w:sectPr w:rsidR="003E7B8F" w:rsidSect="002B54A3">
          <w:headerReference w:type="even" r:id="rId8"/>
          <w:headerReference w:type="default" r:id="rId9"/>
          <w:footerReference w:type="even" r:id="rId10"/>
          <w:footerReference w:type="default" r:id="rId11"/>
          <w:type w:val="continuous"/>
          <w:pgSz w:w="11906" w:h="16838"/>
          <w:pgMar w:top="1440" w:right="1800" w:bottom="1440" w:left="1800" w:header="794" w:footer="794" w:gutter="0"/>
          <w:pgNumType w:start="1"/>
          <w:cols w:space="425"/>
          <w:docGrid w:type="lines" w:linePitch="360"/>
        </w:sectPr>
      </w:pPr>
    </w:p>
    <w:tbl>
      <w:tblPr>
        <w:tblW w:w="852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525"/>
        <w:gridCol w:w="1014"/>
        <w:gridCol w:w="5957"/>
        <w:gridCol w:w="26"/>
      </w:tblGrid>
      <w:tr w:rsidR="003E7B8F">
        <w:trPr>
          <w:trHeight w:val="328"/>
          <w:jc w:val="center"/>
        </w:trPr>
        <w:tc>
          <w:tcPr>
            <w:tcW w:w="852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B8F" w:rsidRDefault="00CE4483">
            <w:pPr>
              <w:rPr>
                <w:rFonts w:ascii="黑体" w:eastAsia="黑体" w:hAnsi="黑体"/>
                <w:lang w:eastAsia="zh-CN"/>
              </w:rPr>
            </w:pPr>
            <w:r>
              <w:rPr>
                <w:rFonts w:ascii="黑体" w:eastAsia="黑体" w:hAnsi="黑体" w:hint="eastAsia"/>
                <w:lang w:eastAsia="zh-CN"/>
              </w:rPr>
              <w:lastRenderedPageBreak/>
              <w:t>五、教学进程安排</w:t>
            </w:r>
          </w:p>
        </w:tc>
      </w:tr>
      <w:tr w:rsidR="003E7B8F">
        <w:trPr>
          <w:trHeight w:val="20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E7B8F" w:rsidRDefault="00CE4483" w:rsidP="000326B9">
            <w:pPr>
              <w:rPr>
                <w:rFonts w:ascii="宋体" w:eastAsia="宋体" w:hAnsi="宋体"/>
                <w:b/>
                <w:lang w:eastAsia="zh-CN"/>
              </w:rPr>
            </w:pPr>
            <w:r>
              <w:rPr>
                <w:rFonts w:ascii="黑体" w:eastAsia="黑体" w:hAnsi="黑体" w:hint="eastAsia"/>
                <w:lang w:eastAsia="zh-CN"/>
              </w:rPr>
              <w:t>（一）理论教学部分</w:t>
            </w:r>
          </w:p>
        </w:tc>
      </w:tr>
      <w:tr w:rsidR="003E7B8F">
        <w:trPr>
          <w:trHeight w:val="200"/>
          <w:jc w:val="center"/>
        </w:trPr>
        <w:tc>
          <w:tcPr>
            <w:tcW w:w="152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3E7B8F" w:rsidRPr="00BA3049" w:rsidRDefault="00CE4483">
            <w:pPr>
              <w:jc w:val="center"/>
              <w:rPr>
                <w:rFonts w:ascii="黑体" w:eastAsia="黑体" w:hAnsi="黑体"/>
                <w:lang w:eastAsia="zh-CN"/>
              </w:rPr>
            </w:pPr>
            <w:r w:rsidRPr="00BA3049">
              <w:rPr>
                <w:rFonts w:ascii="黑体" w:eastAsia="黑体" w:hAnsi="黑体"/>
                <w:lang w:eastAsia="zh-CN"/>
              </w:rPr>
              <w:t>教学进程</w:t>
            </w:r>
          </w:p>
        </w:tc>
        <w:tc>
          <w:tcPr>
            <w:tcW w:w="101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3E7B8F" w:rsidRPr="00BA3049" w:rsidRDefault="00CE4483">
            <w:pPr>
              <w:jc w:val="center"/>
              <w:rPr>
                <w:rFonts w:ascii="黑体" w:eastAsia="黑体" w:hAnsi="黑体"/>
                <w:lang w:eastAsia="zh-CN"/>
              </w:rPr>
            </w:pPr>
            <w:r w:rsidRPr="00BA3049">
              <w:rPr>
                <w:rFonts w:ascii="黑体" w:eastAsia="黑体" w:hAnsi="黑体"/>
                <w:lang w:eastAsia="zh-CN"/>
              </w:rPr>
              <w:t>学时</w:t>
            </w:r>
          </w:p>
        </w:tc>
        <w:tc>
          <w:tcPr>
            <w:tcW w:w="5983" w:type="dxa"/>
            <w:gridSpan w:val="2"/>
            <w:tcBorders>
              <w:top w:val="single" w:sz="12" w:space="0" w:color="auto"/>
            </w:tcBorders>
            <w:vAlign w:val="center"/>
          </w:tcPr>
          <w:p w:rsidR="003E7B8F" w:rsidRPr="00BA3049" w:rsidRDefault="00CE4483">
            <w:pPr>
              <w:jc w:val="center"/>
              <w:rPr>
                <w:rFonts w:ascii="黑体" w:eastAsia="黑体" w:hAnsi="黑体"/>
                <w:lang w:eastAsia="zh-CN"/>
              </w:rPr>
            </w:pPr>
            <w:r w:rsidRPr="00BA3049">
              <w:rPr>
                <w:rFonts w:ascii="黑体" w:eastAsia="黑体" w:hAnsi="黑体" w:hint="eastAsia"/>
                <w:lang w:eastAsia="zh-CN"/>
              </w:rPr>
              <w:t>教学内容</w:t>
            </w:r>
          </w:p>
        </w:tc>
      </w:tr>
      <w:tr w:rsidR="003E7B8F">
        <w:trPr>
          <w:trHeight w:val="397"/>
          <w:jc w:val="center"/>
        </w:trPr>
        <w:tc>
          <w:tcPr>
            <w:tcW w:w="1525" w:type="dxa"/>
            <w:vMerge w:val="restart"/>
            <w:tcBorders>
              <w:right w:val="single" w:sz="4" w:space="0" w:color="auto"/>
            </w:tcBorders>
            <w:vAlign w:val="center"/>
          </w:tcPr>
          <w:p w:rsidR="003E7B8F" w:rsidRDefault="00CE4483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1</w:t>
            </w:r>
          </w:p>
        </w:tc>
        <w:tc>
          <w:tcPr>
            <w:tcW w:w="1014" w:type="dxa"/>
            <w:vMerge w:val="restart"/>
            <w:tcBorders>
              <w:left w:val="single" w:sz="4" w:space="0" w:color="auto"/>
            </w:tcBorders>
            <w:vAlign w:val="center"/>
          </w:tcPr>
          <w:p w:rsidR="003E7B8F" w:rsidRDefault="00245CE6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2</w:t>
            </w:r>
          </w:p>
        </w:tc>
        <w:tc>
          <w:tcPr>
            <w:tcW w:w="5983" w:type="dxa"/>
            <w:gridSpan w:val="2"/>
            <w:vAlign w:val="center"/>
          </w:tcPr>
          <w:p w:rsidR="003E7B8F" w:rsidRDefault="00CE4483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教学内容：</w:t>
            </w:r>
            <w:r w:rsidR="00245CE6" w:rsidRPr="00245CE6">
              <w:rPr>
                <w:rFonts w:eastAsia="宋体" w:hint="eastAsia"/>
                <w:b/>
                <w:sz w:val="20"/>
                <w:szCs w:val="20"/>
                <w:lang w:eastAsia="zh-CN"/>
              </w:rPr>
              <w:t>临床决策支持概述</w:t>
            </w:r>
          </w:p>
        </w:tc>
      </w:tr>
      <w:tr w:rsidR="003E7B8F">
        <w:trPr>
          <w:trHeight w:val="397"/>
          <w:jc w:val="center"/>
        </w:trPr>
        <w:tc>
          <w:tcPr>
            <w:tcW w:w="1525" w:type="dxa"/>
            <w:vMerge/>
            <w:tcBorders>
              <w:right w:val="single" w:sz="4" w:space="0" w:color="auto"/>
            </w:tcBorders>
          </w:tcPr>
          <w:p w:rsidR="003E7B8F" w:rsidRDefault="003E7B8F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14" w:type="dxa"/>
            <w:vMerge/>
            <w:tcBorders>
              <w:left w:val="single" w:sz="4" w:space="0" w:color="auto"/>
            </w:tcBorders>
          </w:tcPr>
          <w:p w:rsidR="003E7B8F" w:rsidRDefault="003E7B8F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983" w:type="dxa"/>
            <w:gridSpan w:val="2"/>
            <w:vAlign w:val="center"/>
          </w:tcPr>
          <w:p w:rsidR="003E7B8F" w:rsidRDefault="00CE4483" w:rsidP="00777FC8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作业内容：</w:t>
            </w:r>
            <w:r w:rsidR="00777FC8">
              <w:rPr>
                <w:rFonts w:eastAsia="宋体"/>
                <w:b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F97BFF" w:rsidTr="001C46BE">
        <w:trPr>
          <w:trHeight w:val="397"/>
          <w:jc w:val="center"/>
        </w:trPr>
        <w:tc>
          <w:tcPr>
            <w:tcW w:w="1525" w:type="dxa"/>
            <w:vMerge w:val="restart"/>
            <w:tcBorders>
              <w:right w:val="single" w:sz="4" w:space="0" w:color="auto"/>
            </w:tcBorders>
            <w:vAlign w:val="center"/>
          </w:tcPr>
          <w:p w:rsidR="00F97BFF" w:rsidRDefault="00F97BFF" w:rsidP="001C46BE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2</w:t>
            </w:r>
          </w:p>
        </w:tc>
        <w:tc>
          <w:tcPr>
            <w:tcW w:w="1014" w:type="dxa"/>
            <w:vMerge w:val="restart"/>
            <w:tcBorders>
              <w:left w:val="single" w:sz="4" w:space="0" w:color="auto"/>
            </w:tcBorders>
            <w:vAlign w:val="center"/>
          </w:tcPr>
          <w:p w:rsidR="00F97BFF" w:rsidRDefault="00245CE6" w:rsidP="001C46BE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2</w:t>
            </w:r>
          </w:p>
        </w:tc>
        <w:tc>
          <w:tcPr>
            <w:tcW w:w="5983" w:type="dxa"/>
            <w:gridSpan w:val="2"/>
            <w:vAlign w:val="center"/>
          </w:tcPr>
          <w:p w:rsidR="00F97BFF" w:rsidRDefault="00F97BFF" w:rsidP="00245CE6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教学内容：</w:t>
            </w:r>
            <w:r w:rsidR="00245CE6">
              <w:rPr>
                <w:rFonts w:eastAsia="宋体" w:hint="eastAsia"/>
                <w:b/>
                <w:sz w:val="20"/>
                <w:szCs w:val="20"/>
                <w:lang w:eastAsia="zh-CN"/>
              </w:rPr>
              <w:t>临床指南及建模</w:t>
            </w:r>
            <w:r w:rsidR="00B67B14">
              <w:rPr>
                <w:rFonts w:eastAsia="宋体" w:hint="eastAsia"/>
                <w:b/>
                <w:sz w:val="20"/>
                <w:szCs w:val="20"/>
                <w:lang w:eastAsia="zh-CN"/>
              </w:rPr>
              <w:t>(1)</w:t>
            </w:r>
          </w:p>
        </w:tc>
      </w:tr>
      <w:tr w:rsidR="00F97BFF" w:rsidTr="001C46BE">
        <w:trPr>
          <w:trHeight w:val="397"/>
          <w:jc w:val="center"/>
        </w:trPr>
        <w:tc>
          <w:tcPr>
            <w:tcW w:w="1525" w:type="dxa"/>
            <w:vMerge/>
            <w:tcBorders>
              <w:right w:val="single" w:sz="4" w:space="0" w:color="auto"/>
            </w:tcBorders>
          </w:tcPr>
          <w:p w:rsidR="00F97BFF" w:rsidRDefault="00F97BFF" w:rsidP="001C46BE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14" w:type="dxa"/>
            <w:vMerge/>
            <w:tcBorders>
              <w:left w:val="single" w:sz="4" w:space="0" w:color="auto"/>
            </w:tcBorders>
          </w:tcPr>
          <w:p w:rsidR="00F97BFF" w:rsidRDefault="00F97BFF" w:rsidP="001C46BE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983" w:type="dxa"/>
            <w:gridSpan w:val="2"/>
            <w:vAlign w:val="center"/>
          </w:tcPr>
          <w:p w:rsidR="00F97BFF" w:rsidRDefault="00F97BFF" w:rsidP="00273282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作业内容：</w:t>
            </w:r>
            <w:r w:rsidR="00273282">
              <w:rPr>
                <w:rFonts w:eastAsia="宋体" w:hint="eastAsia"/>
                <w:b/>
                <w:sz w:val="20"/>
                <w:szCs w:val="20"/>
                <w:lang w:eastAsia="zh-CN"/>
              </w:rPr>
              <w:t>临床指南概念</w:t>
            </w:r>
            <w:r w:rsidR="00777FC8">
              <w:rPr>
                <w:rFonts w:eastAsia="宋体" w:hint="eastAsia"/>
                <w:b/>
                <w:sz w:val="20"/>
                <w:szCs w:val="20"/>
                <w:lang w:eastAsia="zh-CN"/>
              </w:rPr>
              <w:t>、</w:t>
            </w:r>
            <w:r w:rsidR="00273282">
              <w:rPr>
                <w:rFonts w:eastAsia="宋体" w:hint="eastAsia"/>
                <w:b/>
                <w:sz w:val="20"/>
                <w:szCs w:val="20"/>
                <w:lang w:eastAsia="zh-CN"/>
              </w:rPr>
              <w:t>临床指南模型</w:t>
            </w:r>
            <w:r w:rsidR="00EA2C37">
              <w:rPr>
                <w:rFonts w:eastAsia="宋体" w:hint="eastAsia"/>
                <w:b/>
                <w:sz w:val="20"/>
                <w:szCs w:val="20"/>
                <w:lang w:eastAsia="zh-CN"/>
              </w:rPr>
              <w:t>构建</w:t>
            </w:r>
            <w:r w:rsidR="00777FC8">
              <w:rPr>
                <w:rFonts w:eastAsia="宋体" w:hint="eastAsia"/>
                <w:b/>
                <w:sz w:val="20"/>
                <w:szCs w:val="20"/>
                <w:lang w:eastAsia="zh-CN"/>
              </w:rPr>
              <w:t xml:space="preserve">  </w:t>
            </w:r>
            <w:r w:rsidR="00777FC8">
              <w:rPr>
                <w:rFonts w:eastAsia="宋体" w:hint="eastAsia"/>
                <w:b/>
                <w:sz w:val="20"/>
                <w:szCs w:val="20"/>
                <w:lang w:eastAsia="zh-CN"/>
              </w:rPr>
              <w:t>书面</w:t>
            </w:r>
            <w:r w:rsidR="00777FC8">
              <w:rPr>
                <w:rFonts w:eastAsia="宋体" w:hint="eastAsia"/>
                <w:b/>
                <w:sz w:val="20"/>
                <w:szCs w:val="20"/>
                <w:lang w:eastAsia="zh-CN"/>
              </w:rPr>
              <w:t>3</w:t>
            </w:r>
            <w:r w:rsidR="00777FC8">
              <w:rPr>
                <w:rFonts w:eastAsia="宋体" w:hint="eastAsia"/>
                <w:b/>
                <w:sz w:val="20"/>
                <w:szCs w:val="20"/>
                <w:lang w:eastAsia="zh-CN"/>
              </w:rPr>
              <w:t>题</w:t>
            </w:r>
          </w:p>
        </w:tc>
      </w:tr>
      <w:tr w:rsidR="00F97BFF" w:rsidTr="001C46BE">
        <w:trPr>
          <w:trHeight w:val="397"/>
          <w:jc w:val="center"/>
        </w:trPr>
        <w:tc>
          <w:tcPr>
            <w:tcW w:w="1525" w:type="dxa"/>
            <w:vMerge w:val="restart"/>
            <w:tcBorders>
              <w:right w:val="single" w:sz="4" w:space="0" w:color="auto"/>
            </w:tcBorders>
            <w:vAlign w:val="center"/>
          </w:tcPr>
          <w:p w:rsidR="00F97BFF" w:rsidRDefault="00F97BFF" w:rsidP="001C46BE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3</w:t>
            </w:r>
          </w:p>
        </w:tc>
        <w:tc>
          <w:tcPr>
            <w:tcW w:w="1014" w:type="dxa"/>
            <w:vMerge w:val="restart"/>
            <w:tcBorders>
              <w:left w:val="single" w:sz="4" w:space="0" w:color="auto"/>
            </w:tcBorders>
            <w:vAlign w:val="center"/>
          </w:tcPr>
          <w:p w:rsidR="00F97BFF" w:rsidRDefault="00245CE6" w:rsidP="001C46BE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2</w:t>
            </w:r>
          </w:p>
        </w:tc>
        <w:tc>
          <w:tcPr>
            <w:tcW w:w="5983" w:type="dxa"/>
            <w:gridSpan w:val="2"/>
            <w:vAlign w:val="center"/>
          </w:tcPr>
          <w:p w:rsidR="00F97BFF" w:rsidRDefault="00F97BFF" w:rsidP="00245CE6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教学内容：</w:t>
            </w:r>
            <w:r w:rsidR="00245CE6">
              <w:rPr>
                <w:rFonts w:eastAsia="宋体" w:hint="eastAsia"/>
                <w:b/>
                <w:sz w:val="20"/>
                <w:szCs w:val="20"/>
                <w:lang w:eastAsia="zh-CN"/>
              </w:rPr>
              <w:t>临床指南及建模</w:t>
            </w:r>
            <w:r w:rsidR="00B67B14">
              <w:rPr>
                <w:rFonts w:eastAsia="宋体" w:hint="eastAsia"/>
                <w:b/>
                <w:sz w:val="20"/>
                <w:szCs w:val="20"/>
                <w:lang w:eastAsia="zh-CN"/>
              </w:rPr>
              <w:t>(2)</w:t>
            </w:r>
          </w:p>
        </w:tc>
      </w:tr>
      <w:tr w:rsidR="00F97BFF" w:rsidTr="001C46BE">
        <w:trPr>
          <w:trHeight w:val="397"/>
          <w:jc w:val="center"/>
        </w:trPr>
        <w:tc>
          <w:tcPr>
            <w:tcW w:w="1525" w:type="dxa"/>
            <w:vMerge/>
            <w:tcBorders>
              <w:right w:val="single" w:sz="4" w:space="0" w:color="auto"/>
            </w:tcBorders>
          </w:tcPr>
          <w:p w:rsidR="00F97BFF" w:rsidRDefault="00F97BFF" w:rsidP="001C46BE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14" w:type="dxa"/>
            <w:vMerge/>
            <w:tcBorders>
              <w:left w:val="single" w:sz="4" w:space="0" w:color="auto"/>
            </w:tcBorders>
          </w:tcPr>
          <w:p w:rsidR="00F97BFF" w:rsidRDefault="00F97BFF" w:rsidP="001C46BE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983" w:type="dxa"/>
            <w:gridSpan w:val="2"/>
            <w:vAlign w:val="center"/>
          </w:tcPr>
          <w:p w:rsidR="00F97BFF" w:rsidRDefault="00F97BFF" w:rsidP="008C3275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作业内容：</w:t>
            </w:r>
            <w:r w:rsidR="00273282">
              <w:rPr>
                <w:rFonts w:eastAsia="宋体" w:hint="eastAsia"/>
                <w:b/>
                <w:sz w:val="20"/>
                <w:szCs w:val="20"/>
                <w:lang w:eastAsia="zh-CN"/>
              </w:rPr>
              <w:t>Arden Syntax</w:t>
            </w:r>
            <w:r w:rsidR="00273282">
              <w:rPr>
                <w:rFonts w:eastAsia="宋体" w:hint="eastAsia"/>
                <w:b/>
                <w:sz w:val="20"/>
                <w:szCs w:val="20"/>
                <w:lang w:eastAsia="zh-CN"/>
              </w:rPr>
              <w:t>建模、</w:t>
            </w:r>
            <w:r w:rsidR="008C3275">
              <w:rPr>
                <w:rFonts w:eastAsia="宋体" w:hint="eastAsia"/>
                <w:b/>
                <w:sz w:val="20"/>
                <w:szCs w:val="20"/>
                <w:lang w:eastAsia="zh-CN"/>
              </w:rPr>
              <w:t>GLIF</w:t>
            </w:r>
            <w:r w:rsidR="00273282">
              <w:rPr>
                <w:rFonts w:eastAsia="宋体" w:hint="eastAsia"/>
                <w:b/>
                <w:sz w:val="20"/>
                <w:szCs w:val="20"/>
                <w:lang w:eastAsia="zh-CN"/>
              </w:rPr>
              <w:t>模型</w:t>
            </w:r>
            <w:r w:rsidR="00777FC8">
              <w:rPr>
                <w:rFonts w:eastAsia="宋体" w:hint="eastAsia"/>
                <w:b/>
                <w:sz w:val="20"/>
                <w:szCs w:val="20"/>
                <w:lang w:eastAsia="zh-CN"/>
              </w:rPr>
              <w:t xml:space="preserve"> </w:t>
            </w:r>
            <w:r w:rsidR="00777FC8">
              <w:rPr>
                <w:rFonts w:eastAsia="宋体" w:hint="eastAsia"/>
                <w:b/>
                <w:sz w:val="20"/>
                <w:szCs w:val="20"/>
                <w:lang w:eastAsia="zh-CN"/>
              </w:rPr>
              <w:t>书面</w:t>
            </w:r>
            <w:r w:rsidR="00777FC8">
              <w:rPr>
                <w:rFonts w:eastAsia="宋体" w:hint="eastAsia"/>
                <w:b/>
                <w:sz w:val="20"/>
                <w:szCs w:val="20"/>
                <w:lang w:eastAsia="zh-CN"/>
              </w:rPr>
              <w:t>3</w:t>
            </w:r>
            <w:r w:rsidR="00777FC8">
              <w:rPr>
                <w:rFonts w:eastAsia="宋体" w:hint="eastAsia"/>
                <w:b/>
                <w:sz w:val="20"/>
                <w:szCs w:val="20"/>
                <w:lang w:eastAsia="zh-CN"/>
              </w:rPr>
              <w:t>题</w:t>
            </w:r>
          </w:p>
        </w:tc>
      </w:tr>
      <w:tr w:rsidR="00F97BFF" w:rsidTr="001C46BE">
        <w:trPr>
          <w:trHeight w:val="397"/>
          <w:jc w:val="center"/>
        </w:trPr>
        <w:tc>
          <w:tcPr>
            <w:tcW w:w="1525" w:type="dxa"/>
            <w:vMerge w:val="restart"/>
            <w:tcBorders>
              <w:right w:val="single" w:sz="4" w:space="0" w:color="auto"/>
            </w:tcBorders>
            <w:vAlign w:val="center"/>
          </w:tcPr>
          <w:p w:rsidR="00F97BFF" w:rsidRDefault="00F97BFF" w:rsidP="001C46BE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4</w:t>
            </w:r>
          </w:p>
        </w:tc>
        <w:tc>
          <w:tcPr>
            <w:tcW w:w="1014" w:type="dxa"/>
            <w:vMerge w:val="restart"/>
            <w:tcBorders>
              <w:left w:val="single" w:sz="4" w:space="0" w:color="auto"/>
            </w:tcBorders>
            <w:vAlign w:val="center"/>
          </w:tcPr>
          <w:p w:rsidR="00F97BFF" w:rsidRDefault="00245CE6" w:rsidP="001C46BE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2</w:t>
            </w:r>
          </w:p>
        </w:tc>
        <w:tc>
          <w:tcPr>
            <w:tcW w:w="5983" w:type="dxa"/>
            <w:gridSpan w:val="2"/>
            <w:vAlign w:val="center"/>
          </w:tcPr>
          <w:p w:rsidR="00F97BFF" w:rsidRDefault="00F97BFF" w:rsidP="00245CE6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教学内容：</w:t>
            </w:r>
            <w:r w:rsidR="00B67B14">
              <w:rPr>
                <w:rFonts w:eastAsia="宋体"/>
                <w:b/>
                <w:sz w:val="20"/>
                <w:szCs w:val="20"/>
                <w:lang w:eastAsia="zh-CN"/>
              </w:rPr>
              <w:t xml:space="preserve"> </w:t>
            </w:r>
            <w:r w:rsidR="00245CE6">
              <w:rPr>
                <w:rFonts w:eastAsia="宋体" w:hint="eastAsia"/>
                <w:b/>
                <w:sz w:val="20"/>
                <w:szCs w:val="20"/>
                <w:lang w:eastAsia="zh-CN"/>
              </w:rPr>
              <w:t>临床指南及建模</w:t>
            </w:r>
            <w:r w:rsidR="00245CE6">
              <w:rPr>
                <w:rFonts w:eastAsia="宋体" w:hint="eastAsia"/>
                <w:b/>
                <w:sz w:val="20"/>
                <w:szCs w:val="20"/>
                <w:lang w:eastAsia="zh-CN"/>
              </w:rPr>
              <w:t>(3)</w:t>
            </w:r>
          </w:p>
        </w:tc>
      </w:tr>
      <w:tr w:rsidR="00F97BFF" w:rsidTr="001C46BE">
        <w:trPr>
          <w:trHeight w:val="397"/>
          <w:jc w:val="center"/>
        </w:trPr>
        <w:tc>
          <w:tcPr>
            <w:tcW w:w="1525" w:type="dxa"/>
            <w:vMerge/>
            <w:tcBorders>
              <w:right w:val="single" w:sz="4" w:space="0" w:color="auto"/>
            </w:tcBorders>
          </w:tcPr>
          <w:p w:rsidR="00F97BFF" w:rsidRDefault="00F97BFF" w:rsidP="001C46BE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14" w:type="dxa"/>
            <w:vMerge/>
            <w:tcBorders>
              <w:left w:val="single" w:sz="4" w:space="0" w:color="auto"/>
            </w:tcBorders>
          </w:tcPr>
          <w:p w:rsidR="00F97BFF" w:rsidRDefault="00F97BFF" w:rsidP="001C46BE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983" w:type="dxa"/>
            <w:gridSpan w:val="2"/>
            <w:vAlign w:val="center"/>
          </w:tcPr>
          <w:p w:rsidR="00F97BFF" w:rsidRDefault="00F97BFF" w:rsidP="008C3275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作业内容：</w:t>
            </w:r>
            <w:r w:rsidR="008C3275">
              <w:rPr>
                <w:rFonts w:eastAsia="宋体" w:hint="eastAsia"/>
                <w:b/>
                <w:sz w:val="20"/>
                <w:szCs w:val="20"/>
                <w:lang w:eastAsia="zh-CN"/>
              </w:rPr>
              <w:t>SAGE</w:t>
            </w:r>
            <w:r w:rsidR="008C3275">
              <w:rPr>
                <w:rFonts w:eastAsia="宋体" w:hint="eastAsia"/>
                <w:b/>
                <w:sz w:val="20"/>
                <w:szCs w:val="20"/>
                <w:lang w:eastAsia="zh-CN"/>
              </w:rPr>
              <w:t>模型</w:t>
            </w:r>
            <w:r w:rsidR="00777FC8">
              <w:rPr>
                <w:rFonts w:eastAsia="宋体" w:hint="eastAsia"/>
                <w:b/>
                <w:sz w:val="20"/>
                <w:szCs w:val="20"/>
                <w:lang w:eastAsia="zh-CN"/>
              </w:rPr>
              <w:t xml:space="preserve"> </w:t>
            </w:r>
            <w:r w:rsidR="00777FC8">
              <w:rPr>
                <w:rFonts w:eastAsia="宋体" w:hint="eastAsia"/>
                <w:b/>
                <w:sz w:val="20"/>
                <w:szCs w:val="20"/>
                <w:lang w:eastAsia="zh-CN"/>
              </w:rPr>
              <w:t>书面</w:t>
            </w:r>
            <w:r w:rsidR="00777FC8">
              <w:rPr>
                <w:rFonts w:eastAsia="宋体" w:hint="eastAsia"/>
                <w:b/>
                <w:sz w:val="20"/>
                <w:szCs w:val="20"/>
                <w:lang w:eastAsia="zh-CN"/>
              </w:rPr>
              <w:t>3</w:t>
            </w:r>
            <w:r w:rsidR="00777FC8">
              <w:rPr>
                <w:rFonts w:eastAsia="宋体" w:hint="eastAsia"/>
                <w:b/>
                <w:sz w:val="20"/>
                <w:szCs w:val="20"/>
                <w:lang w:eastAsia="zh-CN"/>
              </w:rPr>
              <w:t>题</w:t>
            </w:r>
          </w:p>
        </w:tc>
      </w:tr>
      <w:tr w:rsidR="00F97BFF" w:rsidTr="001C46BE">
        <w:trPr>
          <w:trHeight w:val="397"/>
          <w:jc w:val="center"/>
        </w:trPr>
        <w:tc>
          <w:tcPr>
            <w:tcW w:w="1525" w:type="dxa"/>
            <w:vMerge w:val="restart"/>
            <w:tcBorders>
              <w:right w:val="single" w:sz="4" w:space="0" w:color="auto"/>
            </w:tcBorders>
            <w:vAlign w:val="center"/>
          </w:tcPr>
          <w:p w:rsidR="00F97BFF" w:rsidRDefault="00F97BFF" w:rsidP="001C46BE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5</w:t>
            </w:r>
          </w:p>
        </w:tc>
        <w:tc>
          <w:tcPr>
            <w:tcW w:w="1014" w:type="dxa"/>
            <w:vMerge w:val="restart"/>
            <w:tcBorders>
              <w:left w:val="single" w:sz="4" w:space="0" w:color="auto"/>
            </w:tcBorders>
            <w:vAlign w:val="center"/>
          </w:tcPr>
          <w:p w:rsidR="00F97BFF" w:rsidRDefault="00B67B14" w:rsidP="001C46BE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3</w:t>
            </w:r>
          </w:p>
        </w:tc>
        <w:tc>
          <w:tcPr>
            <w:tcW w:w="5983" w:type="dxa"/>
            <w:gridSpan w:val="2"/>
            <w:vAlign w:val="center"/>
          </w:tcPr>
          <w:p w:rsidR="00F97BFF" w:rsidRDefault="00F97BFF" w:rsidP="00245CE6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教学内容：</w:t>
            </w:r>
            <w:r w:rsidR="00B67B14">
              <w:rPr>
                <w:rFonts w:eastAsia="宋体"/>
                <w:b/>
                <w:sz w:val="20"/>
                <w:szCs w:val="20"/>
                <w:lang w:eastAsia="zh-CN"/>
              </w:rPr>
              <w:t xml:space="preserve"> </w:t>
            </w:r>
            <w:r w:rsidR="00245CE6">
              <w:rPr>
                <w:rFonts w:eastAsia="宋体" w:hint="eastAsia"/>
                <w:b/>
                <w:sz w:val="20"/>
                <w:szCs w:val="20"/>
                <w:lang w:eastAsia="zh-CN"/>
              </w:rPr>
              <w:t>知识表达技术</w:t>
            </w:r>
          </w:p>
        </w:tc>
      </w:tr>
      <w:tr w:rsidR="00F97BFF" w:rsidTr="001C46BE">
        <w:trPr>
          <w:trHeight w:val="397"/>
          <w:jc w:val="center"/>
        </w:trPr>
        <w:tc>
          <w:tcPr>
            <w:tcW w:w="1525" w:type="dxa"/>
            <w:vMerge/>
            <w:tcBorders>
              <w:right w:val="single" w:sz="4" w:space="0" w:color="auto"/>
            </w:tcBorders>
          </w:tcPr>
          <w:p w:rsidR="00F97BFF" w:rsidRDefault="00F97BFF" w:rsidP="001C46BE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14" w:type="dxa"/>
            <w:vMerge/>
            <w:tcBorders>
              <w:left w:val="single" w:sz="4" w:space="0" w:color="auto"/>
            </w:tcBorders>
          </w:tcPr>
          <w:p w:rsidR="00F97BFF" w:rsidRDefault="00F97BFF" w:rsidP="001C46BE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983" w:type="dxa"/>
            <w:gridSpan w:val="2"/>
            <w:vAlign w:val="center"/>
          </w:tcPr>
          <w:p w:rsidR="00F97BFF" w:rsidRDefault="00F97BFF" w:rsidP="008C3275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作业内容：</w:t>
            </w:r>
            <w:r w:rsidR="008C3275">
              <w:rPr>
                <w:rFonts w:eastAsia="宋体"/>
                <w:b/>
                <w:sz w:val="20"/>
                <w:szCs w:val="20"/>
                <w:lang w:eastAsia="zh-CN"/>
              </w:rPr>
              <w:t>protégé</w:t>
            </w:r>
            <w:r w:rsidR="008C3275">
              <w:rPr>
                <w:rFonts w:eastAsia="宋体" w:hint="eastAsia"/>
                <w:b/>
                <w:sz w:val="20"/>
                <w:szCs w:val="20"/>
                <w:lang w:eastAsia="zh-CN"/>
              </w:rPr>
              <w:t>平台本体建模</w:t>
            </w:r>
            <w:r w:rsidR="00C07D15">
              <w:rPr>
                <w:rFonts w:eastAsia="宋体" w:hint="eastAsia"/>
                <w:b/>
                <w:sz w:val="20"/>
                <w:szCs w:val="20"/>
                <w:lang w:eastAsia="zh-CN"/>
              </w:rPr>
              <w:t xml:space="preserve">  </w:t>
            </w:r>
            <w:r w:rsidR="00C07D15">
              <w:rPr>
                <w:rFonts w:eastAsia="宋体" w:hint="eastAsia"/>
                <w:b/>
                <w:sz w:val="20"/>
                <w:szCs w:val="20"/>
                <w:lang w:eastAsia="zh-CN"/>
              </w:rPr>
              <w:t>书面</w:t>
            </w:r>
            <w:r w:rsidR="00C07D15">
              <w:rPr>
                <w:rFonts w:eastAsia="宋体" w:hint="eastAsia"/>
                <w:b/>
                <w:sz w:val="20"/>
                <w:szCs w:val="20"/>
                <w:lang w:eastAsia="zh-CN"/>
              </w:rPr>
              <w:t>2</w:t>
            </w:r>
            <w:r w:rsidR="00C07D15">
              <w:rPr>
                <w:rFonts w:eastAsia="宋体" w:hint="eastAsia"/>
                <w:b/>
                <w:sz w:val="20"/>
                <w:szCs w:val="20"/>
                <w:lang w:eastAsia="zh-CN"/>
              </w:rPr>
              <w:t>题</w:t>
            </w:r>
          </w:p>
        </w:tc>
      </w:tr>
      <w:tr w:rsidR="00F97BFF" w:rsidTr="001C46BE">
        <w:trPr>
          <w:trHeight w:val="397"/>
          <w:jc w:val="center"/>
        </w:trPr>
        <w:tc>
          <w:tcPr>
            <w:tcW w:w="1525" w:type="dxa"/>
            <w:vMerge w:val="restart"/>
            <w:tcBorders>
              <w:right w:val="single" w:sz="4" w:space="0" w:color="auto"/>
            </w:tcBorders>
            <w:vAlign w:val="center"/>
          </w:tcPr>
          <w:p w:rsidR="00F97BFF" w:rsidRDefault="00F97BFF" w:rsidP="001C46BE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6</w:t>
            </w:r>
          </w:p>
        </w:tc>
        <w:tc>
          <w:tcPr>
            <w:tcW w:w="1014" w:type="dxa"/>
            <w:vMerge w:val="restart"/>
            <w:tcBorders>
              <w:left w:val="single" w:sz="4" w:space="0" w:color="auto"/>
            </w:tcBorders>
            <w:vAlign w:val="center"/>
          </w:tcPr>
          <w:p w:rsidR="00F97BFF" w:rsidRDefault="00245CE6" w:rsidP="001C46BE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2</w:t>
            </w:r>
          </w:p>
        </w:tc>
        <w:tc>
          <w:tcPr>
            <w:tcW w:w="5983" w:type="dxa"/>
            <w:gridSpan w:val="2"/>
            <w:vAlign w:val="center"/>
          </w:tcPr>
          <w:p w:rsidR="00F97BFF" w:rsidRDefault="00F97BFF" w:rsidP="00245CE6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教学内容：</w:t>
            </w:r>
            <w:r w:rsidR="00B67B14">
              <w:rPr>
                <w:rFonts w:eastAsia="宋体"/>
                <w:b/>
                <w:sz w:val="20"/>
                <w:szCs w:val="20"/>
                <w:lang w:eastAsia="zh-CN"/>
              </w:rPr>
              <w:t xml:space="preserve"> </w:t>
            </w:r>
            <w:r w:rsidR="00245CE6">
              <w:rPr>
                <w:rFonts w:eastAsia="宋体" w:hint="eastAsia"/>
                <w:b/>
                <w:sz w:val="20"/>
                <w:szCs w:val="20"/>
                <w:lang w:eastAsia="zh-CN"/>
              </w:rPr>
              <w:t>规则推理技术</w:t>
            </w:r>
            <w:r w:rsidR="00245CE6">
              <w:rPr>
                <w:rFonts w:eastAsia="宋体" w:hint="eastAsia"/>
                <w:b/>
                <w:sz w:val="20"/>
                <w:szCs w:val="20"/>
                <w:lang w:eastAsia="zh-CN"/>
              </w:rPr>
              <w:t>(1)</w:t>
            </w:r>
          </w:p>
        </w:tc>
      </w:tr>
      <w:tr w:rsidR="00F97BFF" w:rsidTr="001C46BE">
        <w:trPr>
          <w:trHeight w:val="397"/>
          <w:jc w:val="center"/>
        </w:trPr>
        <w:tc>
          <w:tcPr>
            <w:tcW w:w="1525" w:type="dxa"/>
            <w:vMerge/>
            <w:tcBorders>
              <w:right w:val="single" w:sz="4" w:space="0" w:color="auto"/>
            </w:tcBorders>
          </w:tcPr>
          <w:p w:rsidR="00F97BFF" w:rsidRDefault="00F97BFF" w:rsidP="001C46BE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14" w:type="dxa"/>
            <w:vMerge/>
            <w:tcBorders>
              <w:left w:val="single" w:sz="4" w:space="0" w:color="auto"/>
            </w:tcBorders>
          </w:tcPr>
          <w:p w:rsidR="00F97BFF" w:rsidRDefault="00F97BFF" w:rsidP="001C46BE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983" w:type="dxa"/>
            <w:gridSpan w:val="2"/>
            <w:vAlign w:val="center"/>
          </w:tcPr>
          <w:p w:rsidR="00F97BFF" w:rsidRDefault="00F97BFF" w:rsidP="008C3275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作业内容：</w:t>
            </w:r>
            <w:r w:rsidR="00C07D15">
              <w:rPr>
                <w:rFonts w:eastAsia="宋体" w:hint="eastAsia"/>
                <w:b/>
                <w:sz w:val="20"/>
                <w:szCs w:val="20"/>
                <w:lang w:eastAsia="zh-CN"/>
              </w:rPr>
              <w:t xml:space="preserve"> </w:t>
            </w:r>
            <w:r w:rsidR="008C3275">
              <w:rPr>
                <w:rFonts w:eastAsia="宋体" w:hint="eastAsia"/>
                <w:b/>
                <w:sz w:val="20"/>
                <w:szCs w:val="20"/>
                <w:lang w:eastAsia="zh-CN"/>
              </w:rPr>
              <w:t>CLIPS</w:t>
            </w:r>
            <w:r w:rsidR="008C3275">
              <w:rPr>
                <w:rFonts w:eastAsia="宋体" w:hint="eastAsia"/>
                <w:b/>
                <w:sz w:val="20"/>
                <w:szCs w:val="20"/>
                <w:lang w:eastAsia="zh-CN"/>
              </w:rPr>
              <w:t>规则书写</w:t>
            </w:r>
            <w:r w:rsidR="00C07D15">
              <w:rPr>
                <w:rFonts w:eastAsia="宋体" w:hint="eastAsia"/>
                <w:b/>
                <w:sz w:val="20"/>
                <w:szCs w:val="20"/>
                <w:lang w:eastAsia="zh-CN"/>
              </w:rPr>
              <w:t xml:space="preserve">  </w:t>
            </w:r>
            <w:r w:rsidR="00C07D15">
              <w:rPr>
                <w:rFonts w:eastAsia="宋体" w:hint="eastAsia"/>
                <w:b/>
                <w:sz w:val="20"/>
                <w:szCs w:val="20"/>
                <w:lang w:eastAsia="zh-CN"/>
              </w:rPr>
              <w:t>书面</w:t>
            </w:r>
            <w:r w:rsidR="00C07D15">
              <w:rPr>
                <w:rFonts w:eastAsia="宋体" w:hint="eastAsia"/>
                <w:b/>
                <w:sz w:val="20"/>
                <w:szCs w:val="20"/>
                <w:lang w:eastAsia="zh-CN"/>
              </w:rPr>
              <w:t>2</w:t>
            </w:r>
            <w:r w:rsidR="00C07D15">
              <w:rPr>
                <w:rFonts w:eastAsia="宋体" w:hint="eastAsia"/>
                <w:b/>
                <w:sz w:val="20"/>
                <w:szCs w:val="20"/>
                <w:lang w:eastAsia="zh-CN"/>
              </w:rPr>
              <w:t>题</w:t>
            </w:r>
          </w:p>
        </w:tc>
      </w:tr>
      <w:tr w:rsidR="00F97BFF" w:rsidTr="001C46BE">
        <w:trPr>
          <w:trHeight w:val="397"/>
          <w:jc w:val="center"/>
        </w:trPr>
        <w:tc>
          <w:tcPr>
            <w:tcW w:w="1525" w:type="dxa"/>
            <w:vMerge w:val="restart"/>
            <w:tcBorders>
              <w:right w:val="single" w:sz="4" w:space="0" w:color="auto"/>
            </w:tcBorders>
            <w:vAlign w:val="center"/>
          </w:tcPr>
          <w:p w:rsidR="00F97BFF" w:rsidRDefault="00F97BFF" w:rsidP="001C46BE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7</w:t>
            </w:r>
          </w:p>
        </w:tc>
        <w:tc>
          <w:tcPr>
            <w:tcW w:w="1014" w:type="dxa"/>
            <w:vMerge w:val="restart"/>
            <w:tcBorders>
              <w:left w:val="single" w:sz="4" w:space="0" w:color="auto"/>
            </w:tcBorders>
            <w:vAlign w:val="center"/>
          </w:tcPr>
          <w:p w:rsidR="00F97BFF" w:rsidRDefault="00245CE6" w:rsidP="001C46BE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2</w:t>
            </w:r>
          </w:p>
        </w:tc>
        <w:tc>
          <w:tcPr>
            <w:tcW w:w="5983" w:type="dxa"/>
            <w:gridSpan w:val="2"/>
            <w:vAlign w:val="center"/>
          </w:tcPr>
          <w:p w:rsidR="00F97BFF" w:rsidRDefault="00F97BFF" w:rsidP="00245CE6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教学内容：</w:t>
            </w:r>
            <w:r w:rsidR="00B67B14">
              <w:rPr>
                <w:rFonts w:eastAsia="宋体"/>
                <w:b/>
                <w:sz w:val="20"/>
                <w:szCs w:val="20"/>
                <w:lang w:eastAsia="zh-CN"/>
              </w:rPr>
              <w:t xml:space="preserve"> </w:t>
            </w:r>
            <w:r w:rsidR="00245CE6">
              <w:rPr>
                <w:rFonts w:eastAsia="宋体" w:hint="eastAsia"/>
                <w:b/>
                <w:sz w:val="20"/>
                <w:szCs w:val="20"/>
                <w:lang w:eastAsia="zh-CN"/>
              </w:rPr>
              <w:t>规则推理技术</w:t>
            </w:r>
            <w:r w:rsidR="00245CE6">
              <w:rPr>
                <w:rFonts w:eastAsia="宋体" w:hint="eastAsia"/>
                <w:b/>
                <w:sz w:val="20"/>
                <w:szCs w:val="20"/>
                <w:lang w:eastAsia="zh-CN"/>
              </w:rPr>
              <w:t>(2)</w:t>
            </w:r>
          </w:p>
        </w:tc>
      </w:tr>
      <w:tr w:rsidR="00F97BFF" w:rsidTr="001C46BE">
        <w:trPr>
          <w:trHeight w:val="397"/>
          <w:jc w:val="center"/>
        </w:trPr>
        <w:tc>
          <w:tcPr>
            <w:tcW w:w="1525" w:type="dxa"/>
            <w:vMerge/>
            <w:tcBorders>
              <w:right w:val="single" w:sz="4" w:space="0" w:color="auto"/>
            </w:tcBorders>
          </w:tcPr>
          <w:p w:rsidR="00F97BFF" w:rsidRDefault="00F97BFF" w:rsidP="001C46BE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14" w:type="dxa"/>
            <w:vMerge/>
            <w:tcBorders>
              <w:left w:val="single" w:sz="4" w:space="0" w:color="auto"/>
            </w:tcBorders>
          </w:tcPr>
          <w:p w:rsidR="00F97BFF" w:rsidRDefault="00F97BFF" w:rsidP="001C46BE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983" w:type="dxa"/>
            <w:gridSpan w:val="2"/>
            <w:vAlign w:val="center"/>
          </w:tcPr>
          <w:p w:rsidR="00F97BFF" w:rsidRDefault="00F97BFF" w:rsidP="008C3275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作业内容：</w:t>
            </w:r>
            <w:r w:rsidR="008C3275">
              <w:rPr>
                <w:rFonts w:eastAsia="宋体" w:hint="eastAsia"/>
                <w:b/>
                <w:sz w:val="20"/>
                <w:szCs w:val="20"/>
                <w:lang w:eastAsia="zh-CN"/>
              </w:rPr>
              <w:t xml:space="preserve"> Drools</w:t>
            </w:r>
            <w:r w:rsidR="008C3275">
              <w:rPr>
                <w:rFonts w:eastAsia="宋体" w:hint="eastAsia"/>
                <w:b/>
                <w:sz w:val="20"/>
                <w:szCs w:val="20"/>
                <w:lang w:eastAsia="zh-CN"/>
              </w:rPr>
              <w:t>规则书写</w:t>
            </w:r>
            <w:r w:rsidR="00C07D15">
              <w:rPr>
                <w:rFonts w:eastAsia="宋体" w:hint="eastAsia"/>
                <w:b/>
                <w:sz w:val="20"/>
                <w:szCs w:val="20"/>
                <w:lang w:eastAsia="zh-CN"/>
              </w:rPr>
              <w:t xml:space="preserve">  </w:t>
            </w:r>
            <w:r w:rsidR="00C07D15">
              <w:rPr>
                <w:rFonts w:eastAsia="宋体" w:hint="eastAsia"/>
                <w:b/>
                <w:sz w:val="20"/>
                <w:szCs w:val="20"/>
                <w:lang w:eastAsia="zh-CN"/>
              </w:rPr>
              <w:t>书面</w:t>
            </w:r>
            <w:r w:rsidR="00C07D15">
              <w:rPr>
                <w:rFonts w:eastAsia="宋体" w:hint="eastAsia"/>
                <w:b/>
                <w:sz w:val="20"/>
                <w:szCs w:val="20"/>
                <w:lang w:eastAsia="zh-CN"/>
              </w:rPr>
              <w:t>2</w:t>
            </w:r>
            <w:r w:rsidR="00C07D15">
              <w:rPr>
                <w:rFonts w:eastAsia="宋体" w:hint="eastAsia"/>
                <w:b/>
                <w:sz w:val="20"/>
                <w:szCs w:val="20"/>
                <w:lang w:eastAsia="zh-CN"/>
              </w:rPr>
              <w:t>题</w:t>
            </w:r>
          </w:p>
        </w:tc>
      </w:tr>
      <w:tr w:rsidR="00F97BFF" w:rsidTr="001C46BE">
        <w:trPr>
          <w:trHeight w:val="397"/>
          <w:jc w:val="center"/>
        </w:trPr>
        <w:tc>
          <w:tcPr>
            <w:tcW w:w="1525" w:type="dxa"/>
            <w:vMerge w:val="restart"/>
            <w:tcBorders>
              <w:right w:val="single" w:sz="4" w:space="0" w:color="auto"/>
            </w:tcBorders>
            <w:vAlign w:val="center"/>
          </w:tcPr>
          <w:p w:rsidR="00F97BFF" w:rsidRDefault="00F97BFF" w:rsidP="001C46BE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8</w:t>
            </w:r>
          </w:p>
        </w:tc>
        <w:tc>
          <w:tcPr>
            <w:tcW w:w="1014" w:type="dxa"/>
            <w:vMerge w:val="restart"/>
            <w:tcBorders>
              <w:left w:val="single" w:sz="4" w:space="0" w:color="auto"/>
            </w:tcBorders>
            <w:vAlign w:val="center"/>
          </w:tcPr>
          <w:p w:rsidR="00F97BFF" w:rsidRDefault="00B67B14" w:rsidP="001C46BE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3</w:t>
            </w:r>
          </w:p>
        </w:tc>
        <w:tc>
          <w:tcPr>
            <w:tcW w:w="5983" w:type="dxa"/>
            <w:gridSpan w:val="2"/>
            <w:vAlign w:val="center"/>
          </w:tcPr>
          <w:p w:rsidR="00F97BFF" w:rsidRDefault="00F97BFF" w:rsidP="00245CE6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教学内容：</w:t>
            </w:r>
            <w:r w:rsidR="00B67B14">
              <w:rPr>
                <w:rFonts w:eastAsia="宋体"/>
                <w:b/>
                <w:sz w:val="20"/>
                <w:szCs w:val="20"/>
                <w:lang w:eastAsia="zh-CN"/>
              </w:rPr>
              <w:t xml:space="preserve"> </w:t>
            </w:r>
            <w:r w:rsidR="00245CE6">
              <w:rPr>
                <w:rFonts w:eastAsia="宋体" w:hint="eastAsia"/>
                <w:b/>
                <w:sz w:val="20"/>
                <w:szCs w:val="20"/>
                <w:lang w:eastAsia="zh-CN"/>
              </w:rPr>
              <w:t>概率推理技术</w:t>
            </w:r>
          </w:p>
        </w:tc>
      </w:tr>
      <w:tr w:rsidR="00F97BFF" w:rsidTr="001C46BE">
        <w:trPr>
          <w:trHeight w:val="397"/>
          <w:jc w:val="center"/>
        </w:trPr>
        <w:tc>
          <w:tcPr>
            <w:tcW w:w="1525" w:type="dxa"/>
            <w:vMerge/>
            <w:tcBorders>
              <w:right w:val="single" w:sz="4" w:space="0" w:color="auto"/>
            </w:tcBorders>
          </w:tcPr>
          <w:p w:rsidR="00F97BFF" w:rsidRDefault="00F97BFF" w:rsidP="001C46BE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14" w:type="dxa"/>
            <w:vMerge/>
            <w:tcBorders>
              <w:left w:val="single" w:sz="4" w:space="0" w:color="auto"/>
            </w:tcBorders>
          </w:tcPr>
          <w:p w:rsidR="00F97BFF" w:rsidRDefault="00F97BFF" w:rsidP="001C46BE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983" w:type="dxa"/>
            <w:gridSpan w:val="2"/>
            <w:vAlign w:val="center"/>
          </w:tcPr>
          <w:p w:rsidR="00F97BFF" w:rsidRDefault="00F97BFF" w:rsidP="008C3275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作业内容：</w:t>
            </w:r>
            <w:r w:rsidR="008C3275">
              <w:rPr>
                <w:rFonts w:eastAsia="宋体" w:hint="eastAsia"/>
                <w:b/>
                <w:sz w:val="20"/>
                <w:szCs w:val="20"/>
                <w:lang w:eastAsia="zh-CN"/>
              </w:rPr>
              <w:t xml:space="preserve"> </w:t>
            </w:r>
            <w:r w:rsidR="008C3275">
              <w:rPr>
                <w:rFonts w:eastAsia="宋体" w:hint="eastAsia"/>
                <w:b/>
                <w:sz w:val="20"/>
                <w:szCs w:val="20"/>
                <w:lang w:eastAsia="zh-CN"/>
              </w:rPr>
              <w:t>贝叶斯网络</w:t>
            </w:r>
            <w:r w:rsidR="00C07D15">
              <w:rPr>
                <w:rFonts w:eastAsia="宋体" w:hint="eastAsia"/>
                <w:b/>
                <w:sz w:val="20"/>
                <w:szCs w:val="20"/>
                <w:lang w:eastAsia="zh-CN"/>
              </w:rPr>
              <w:t xml:space="preserve">  </w:t>
            </w:r>
            <w:r w:rsidR="00C07D15">
              <w:rPr>
                <w:rFonts w:eastAsia="宋体" w:hint="eastAsia"/>
                <w:b/>
                <w:sz w:val="20"/>
                <w:szCs w:val="20"/>
                <w:lang w:eastAsia="zh-CN"/>
              </w:rPr>
              <w:t>书面</w:t>
            </w:r>
            <w:r w:rsidR="00C07D15">
              <w:rPr>
                <w:rFonts w:eastAsia="宋体" w:hint="eastAsia"/>
                <w:b/>
                <w:sz w:val="20"/>
                <w:szCs w:val="20"/>
                <w:lang w:eastAsia="zh-CN"/>
              </w:rPr>
              <w:t>2</w:t>
            </w:r>
            <w:r w:rsidR="00C07D15">
              <w:rPr>
                <w:rFonts w:eastAsia="宋体" w:hint="eastAsia"/>
                <w:b/>
                <w:sz w:val="20"/>
                <w:szCs w:val="20"/>
                <w:lang w:eastAsia="zh-CN"/>
              </w:rPr>
              <w:t>题</w:t>
            </w:r>
          </w:p>
        </w:tc>
      </w:tr>
      <w:tr w:rsidR="00F97BFF" w:rsidTr="001C46BE">
        <w:trPr>
          <w:trHeight w:val="397"/>
          <w:jc w:val="center"/>
        </w:trPr>
        <w:tc>
          <w:tcPr>
            <w:tcW w:w="1525" w:type="dxa"/>
            <w:vMerge w:val="restart"/>
            <w:tcBorders>
              <w:right w:val="single" w:sz="4" w:space="0" w:color="auto"/>
            </w:tcBorders>
            <w:vAlign w:val="center"/>
          </w:tcPr>
          <w:p w:rsidR="00F97BFF" w:rsidRDefault="00F97BFF" w:rsidP="001C46BE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9</w:t>
            </w:r>
          </w:p>
        </w:tc>
        <w:tc>
          <w:tcPr>
            <w:tcW w:w="1014" w:type="dxa"/>
            <w:vMerge w:val="restart"/>
            <w:tcBorders>
              <w:left w:val="single" w:sz="4" w:space="0" w:color="auto"/>
            </w:tcBorders>
            <w:vAlign w:val="center"/>
          </w:tcPr>
          <w:p w:rsidR="00F97BFF" w:rsidRDefault="00245CE6" w:rsidP="001C46BE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2</w:t>
            </w:r>
          </w:p>
        </w:tc>
        <w:tc>
          <w:tcPr>
            <w:tcW w:w="5983" w:type="dxa"/>
            <w:gridSpan w:val="2"/>
            <w:vAlign w:val="center"/>
          </w:tcPr>
          <w:p w:rsidR="00F97BFF" w:rsidRDefault="00F97BFF" w:rsidP="00245CE6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教学内容：</w:t>
            </w:r>
            <w:r w:rsidR="00777FC8">
              <w:rPr>
                <w:rFonts w:eastAsia="宋体"/>
                <w:b/>
                <w:sz w:val="20"/>
                <w:szCs w:val="20"/>
                <w:lang w:eastAsia="zh-CN"/>
              </w:rPr>
              <w:t xml:space="preserve"> </w:t>
            </w:r>
            <w:r w:rsidR="00245CE6">
              <w:rPr>
                <w:rFonts w:eastAsia="宋体" w:hint="eastAsia"/>
                <w:b/>
                <w:sz w:val="20"/>
                <w:szCs w:val="20"/>
                <w:lang w:eastAsia="zh-CN"/>
              </w:rPr>
              <w:t>群体智能技术</w:t>
            </w:r>
            <w:r w:rsidR="00245CE6">
              <w:rPr>
                <w:rFonts w:eastAsia="宋体" w:hint="eastAsia"/>
                <w:b/>
                <w:sz w:val="20"/>
                <w:szCs w:val="20"/>
                <w:lang w:eastAsia="zh-CN"/>
              </w:rPr>
              <w:t>(1)</w:t>
            </w:r>
          </w:p>
        </w:tc>
      </w:tr>
      <w:tr w:rsidR="00F97BFF" w:rsidTr="001C46BE">
        <w:trPr>
          <w:trHeight w:val="397"/>
          <w:jc w:val="center"/>
        </w:trPr>
        <w:tc>
          <w:tcPr>
            <w:tcW w:w="1525" w:type="dxa"/>
            <w:vMerge/>
            <w:tcBorders>
              <w:right w:val="single" w:sz="4" w:space="0" w:color="auto"/>
            </w:tcBorders>
          </w:tcPr>
          <w:p w:rsidR="00F97BFF" w:rsidRDefault="00F97BFF" w:rsidP="001C46BE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14" w:type="dxa"/>
            <w:vMerge/>
            <w:tcBorders>
              <w:left w:val="single" w:sz="4" w:space="0" w:color="auto"/>
            </w:tcBorders>
          </w:tcPr>
          <w:p w:rsidR="00F97BFF" w:rsidRDefault="00F97BFF" w:rsidP="001C46BE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983" w:type="dxa"/>
            <w:gridSpan w:val="2"/>
            <w:vAlign w:val="center"/>
          </w:tcPr>
          <w:p w:rsidR="00F97BFF" w:rsidRDefault="00F97BFF" w:rsidP="008C3275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作业内容：</w:t>
            </w:r>
            <w:r w:rsidR="008C3275">
              <w:rPr>
                <w:rFonts w:eastAsia="宋体" w:hint="eastAsia"/>
                <w:b/>
                <w:sz w:val="20"/>
                <w:szCs w:val="20"/>
                <w:lang w:eastAsia="zh-CN"/>
              </w:rPr>
              <w:t xml:space="preserve"> </w:t>
            </w:r>
            <w:r w:rsidR="008C3275">
              <w:rPr>
                <w:rFonts w:eastAsia="宋体" w:hint="eastAsia"/>
                <w:b/>
                <w:sz w:val="20"/>
                <w:szCs w:val="20"/>
                <w:lang w:eastAsia="zh-CN"/>
              </w:rPr>
              <w:t>遗传算法</w:t>
            </w:r>
            <w:r w:rsidR="00C07D15">
              <w:rPr>
                <w:rFonts w:eastAsia="宋体" w:hint="eastAsia"/>
                <w:b/>
                <w:sz w:val="20"/>
                <w:szCs w:val="20"/>
                <w:lang w:eastAsia="zh-CN"/>
              </w:rPr>
              <w:t xml:space="preserve">   </w:t>
            </w:r>
            <w:r w:rsidR="00D81ED3">
              <w:rPr>
                <w:rFonts w:eastAsia="宋体" w:hint="eastAsia"/>
                <w:b/>
                <w:sz w:val="20"/>
                <w:szCs w:val="20"/>
                <w:lang w:eastAsia="zh-CN"/>
              </w:rPr>
              <w:t>书面</w:t>
            </w:r>
            <w:r w:rsidR="00D81ED3">
              <w:rPr>
                <w:rFonts w:eastAsia="宋体" w:hint="eastAsia"/>
                <w:b/>
                <w:sz w:val="20"/>
                <w:szCs w:val="20"/>
                <w:lang w:eastAsia="zh-CN"/>
              </w:rPr>
              <w:t>2</w:t>
            </w:r>
            <w:r w:rsidR="00D81ED3">
              <w:rPr>
                <w:rFonts w:eastAsia="宋体" w:hint="eastAsia"/>
                <w:b/>
                <w:sz w:val="20"/>
                <w:szCs w:val="20"/>
                <w:lang w:eastAsia="zh-CN"/>
              </w:rPr>
              <w:t>题</w:t>
            </w:r>
          </w:p>
        </w:tc>
      </w:tr>
      <w:tr w:rsidR="00F97BFF" w:rsidTr="001C46BE">
        <w:trPr>
          <w:trHeight w:val="397"/>
          <w:jc w:val="center"/>
        </w:trPr>
        <w:tc>
          <w:tcPr>
            <w:tcW w:w="1525" w:type="dxa"/>
            <w:vMerge w:val="restart"/>
            <w:tcBorders>
              <w:right w:val="single" w:sz="4" w:space="0" w:color="auto"/>
            </w:tcBorders>
            <w:vAlign w:val="center"/>
          </w:tcPr>
          <w:p w:rsidR="00F97BFF" w:rsidRDefault="00F97BFF" w:rsidP="001C46BE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10</w:t>
            </w:r>
          </w:p>
        </w:tc>
        <w:tc>
          <w:tcPr>
            <w:tcW w:w="1014" w:type="dxa"/>
            <w:vMerge w:val="restart"/>
            <w:tcBorders>
              <w:left w:val="single" w:sz="4" w:space="0" w:color="auto"/>
            </w:tcBorders>
            <w:vAlign w:val="center"/>
          </w:tcPr>
          <w:p w:rsidR="00F97BFF" w:rsidRDefault="00245CE6" w:rsidP="001C46BE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2</w:t>
            </w:r>
          </w:p>
        </w:tc>
        <w:tc>
          <w:tcPr>
            <w:tcW w:w="5983" w:type="dxa"/>
            <w:gridSpan w:val="2"/>
            <w:vAlign w:val="center"/>
          </w:tcPr>
          <w:p w:rsidR="00F97BFF" w:rsidRDefault="00F97BFF" w:rsidP="00245CE6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教学内容：</w:t>
            </w:r>
            <w:r w:rsidR="00777FC8">
              <w:rPr>
                <w:rFonts w:eastAsia="宋体"/>
                <w:b/>
                <w:sz w:val="20"/>
                <w:szCs w:val="20"/>
                <w:lang w:eastAsia="zh-CN"/>
              </w:rPr>
              <w:t xml:space="preserve"> </w:t>
            </w:r>
            <w:r w:rsidR="00245CE6">
              <w:rPr>
                <w:rFonts w:eastAsia="宋体" w:hint="eastAsia"/>
                <w:b/>
                <w:sz w:val="20"/>
                <w:szCs w:val="20"/>
                <w:lang w:eastAsia="zh-CN"/>
              </w:rPr>
              <w:t>群体智能技术</w:t>
            </w:r>
            <w:r w:rsidR="00777FC8">
              <w:rPr>
                <w:rFonts w:eastAsia="宋体" w:hint="eastAsia"/>
                <w:b/>
                <w:sz w:val="20"/>
                <w:szCs w:val="20"/>
                <w:lang w:eastAsia="zh-CN"/>
              </w:rPr>
              <w:t>(2)</w:t>
            </w:r>
          </w:p>
        </w:tc>
      </w:tr>
      <w:tr w:rsidR="00F97BFF" w:rsidTr="001C46BE">
        <w:trPr>
          <w:trHeight w:val="397"/>
          <w:jc w:val="center"/>
        </w:trPr>
        <w:tc>
          <w:tcPr>
            <w:tcW w:w="1525" w:type="dxa"/>
            <w:vMerge/>
            <w:tcBorders>
              <w:right w:val="single" w:sz="4" w:space="0" w:color="auto"/>
            </w:tcBorders>
          </w:tcPr>
          <w:p w:rsidR="00F97BFF" w:rsidRDefault="00F97BFF" w:rsidP="001C46BE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14" w:type="dxa"/>
            <w:vMerge/>
            <w:tcBorders>
              <w:left w:val="single" w:sz="4" w:space="0" w:color="auto"/>
            </w:tcBorders>
          </w:tcPr>
          <w:p w:rsidR="00F97BFF" w:rsidRDefault="00F97BFF" w:rsidP="001C46BE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983" w:type="dxa"/>
            <w:gridSpan w:val="2"/>
            <w:vAlign w:val="center"/>
          </w:tcPr>
          <w:p w:rsidR="00F97BFF" w:rsidRDefault="00F97BFF" w:rsidP="008C3275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作业内容：</w:t>
            </w:r>
            <w:r w:rsidR="008C3275">
              <w:rPr>
                <w:rFonts w:eastAsia="宋体" w:hint="eastAsia"/>
                <w:b/>
                <w:sz w:val="20"/>
                <w:szCs w:val="20"/>
                <w:lang w:eastAsia="zh-CN"/>
              </w:rPr>
              <w:t xml:space="preserve"> </w:t>
            </w:r>
            <w:r w:rsidR="008C3275">
              <w:rPr>
                <w:rFonts w:eastAsia="宋体" w:hint="eastAsia"/>
                <w:b/>
                <w:sz w:val="20"/>
                <w:szCs w:val="20"/>
                <w:lang w:eastAsia="zh-CN"/>
              </w:rPr>
              <w:t>蚁群算法、粒子群算法</w:t>
            </w:r>
            <w:r w:rsidR="00D81ED3">
              <w:rPr>
                <w:rFonts w:eastAsia="宋体" w:hint="eastAsia"/>
                <w:b/>
                <w:sz w:val="20"/>
                <w:szCs w:val="20"/>
                <w:lang w:eastAsia="zh-CN"/>
              </w:rPr>
              <w:t xml:space="preserve"> </w:t>
            </w:r>
            <w:r w:rsidR="00D81ED3">
              <w:rPr>
                <w:rFonts w:eastAsia="宋体" w:hint="eastAsia"/>
                <w:b/>
                <w:sz w:val="20"/>
                <w:szCs w:val="20"/>
                <w:lang w:eastAsia="zh-CN"/>
              </w:rPr>
              <w:t>书面</w:t>
            </w:r>
            <w:r w:rsidR="00D81ED3">
              <w:rPr>
                <w:rFonts w:eastAsia="宋体" w:hint="eastAsia"/>
                <w:b/>
                <w:sz w:val="20"/>
                <w:szCs w:val="20"/>
                <w:lang w:eastAsia="zh-CN"/>
              </w:rPr>
              <w:t>2</w:t>
            </w:r>
            <w:r w:rsidR="00D81ED3">
              <w:rPr>
                <w:rFonts w:eastAsia="宋体" w:hint="eastAsia"/>
                <w:b/>
                <w:sz w:val="20"/>
                <w:szCs w:val="20"/>
                <w:lang w:eastAsia="zh-CN"/>
              </w:rPr>
              <w:t>题</w:t>
            </w:r>
          </w:p>
        </w:tc>
      </w:tr>
      <w:tr w:rsidR="00F97BFF" w:rsidTr="001C46BE">
        <w:trPr>
          <w:trHeight w:val="397"/>
          <w:jc w:val="center"/>
        </w:trPr>
        <w:tc>
          <w:tcPr>
            <w:tcW w:w="1525" w:type="dxa"/>
            <w:vMerge w:val="restart"/>
            <w:tcBorders>
              <w:right w:val="single" w:sz="4" w:space="0" w:color="auto"/>
            </w:tcBorders>
            <w:vAlign w:val="center"/>
          </w:tcPr>
          <w:p w:rsidR="00F97BFF" w:rsidRDefault="00F97BFF" w:rsidP="001C46BE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11</w:t>
            </w:r>
          </w:p>
        </w:tc>
        <w:tc>
          <w:tcPr>
            <w:tcW w:w="1014" w:type="dxa"/>
            <w:vMerge w:val="restart"/>
            <w:tcBorders>
              <w:left w:val="single" w:sz="4" w:space="0" w:color="auto"/>
            </w:tcBorders>
            <w:vAlign w:val="center"/>
          </w:tcPr>
          <w:p w:rsidR="00F97BFF" w:rsidRDefault="00245CE6" w:rsidP="001C46BE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2</w:t>
            </w:r>
          </w:p>
        </w:tc>
        <w:tc>
          <w:tcPr>
            <w:tcW w:w="5983" w:type="dxa"/>
            <w:gridSpan w:val="2"/>
            <w:vAlign w:val="center"/>
          </w:tcPr>
          <w:p w:rsidR="00F97BFF" w:rsidRDefault="00F97BFF" w:rsidP="00245CE6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教学内容：</w:t>
            </w:r>
            <w:r w:rsidR="00245CE6" w:rsidRPr="00245CE6">
              <w:rPr>
                <w:rFonts w:eastAsia="宋体"/>
                <w:b/>
                <w:sz w:val="20"/>
                <w:szCs w:val="20"/>
                <w:lang w:eastAsia="zh-CN"/>
              </w:rPr>
              <w:t xml:space="preserve"> </w:t>
            </w:r>
            <w:r w:rsidR="00245CE6" w:rsidRPr="00245CE6">
              <w:rPr>
                <w:rFonts w:eastAsia="宋体" w:hint="eastAsia"/>
                <w:b/>
                <w:sz w:val="20"/>
                <w:szCs w:val="20"/>
                <w:lang w:eastAsia="zh-CN"/>
              </w:rPr>
              <w:t>自然语言处理概述</w:t>
            </w:r>
          </w:p>
        </w:tc>
      </w:tr>
      <w:tr w:rsidR="00F97BFF" w:rsidTr="001C46BE">
        <w:trPr>
          <w:trHeight w:val="397"/>
          <w:jc w:val="center"/>
        </w:trPr>
        <w:tc>
          <w:tcPr>
            <w:tcW w:w="1525" w:type="dxa"/>
            <w:vMerge/>
            <w:tcBorders>
              <w:right w:val="single" w:sz="4" w:space="0" w:color="auto"/>
            </w:tcBorders>
          </w:tcPr>
          <w:p w:rsidR="00F97BFF" w:rsidRDefault="00F97BFF" w:rsidP="001C46BE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14" w:type="dxa"/>
            <w:vMerge/>
            <w:tcBorders>
              <w:left w:val="single" w:sz="4" w:space="0" w:color="auto"/>
            </w:tcBorders>
          </w:tcPr>
          <w:p w:rsidR="00F97BFF" w:rsidRDefault="00F97BFF" w:rsidP="001C46BE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983" w:type="dxa"/>
            <w:gridSpan w:val="2"/>
            <w:vAlign w:val="center"/>
          </w:tcPr>
          <w:p w:rsidR="00F97BFF" w:rsidRDefault="00F97BFF" w:rsidP="00245CE6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作业内容：</w:t>
            </w:r>
          </w:p>
        </w:tc>
      </w:tr>
      <w:tr w:rsidR="00F97BFF" w:rsidTr="001C46BE">
        <w:trPr>
          <w:trHeight w:val="397"/>
          <w:jc w:val="center"/>
        </w:trPr>
        <w:tc>
          <w:tcPr>
            <w:tcW w:w="1525" w:type="dxa"/>
            <w:vMerge w:val="restart"/>
            <w:tcBorders>
              <w:right w:val="single" w:sz="4" w:space="0" w:color="auto"/>
            </w:tcBorders>
            <w:vAlign w:val="center"/>
          </w:tcPr>
          <w:p w:rsidR="00F97BFF" w:rsidRDefault="00F97BFF" w:rsidP="001C46BE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12</w:t>
            </w:r>
          </w:p>
        </w:tc>
        <w:tc>
          <w:tcPr>
            <w:tcW w:w="1014" w:type="dxa"/>
            <w:vMerge w:val="restart"/>
            <w:tcBorders>
              <w:left w:val="single" w:sz="4" w:space="0" w:color="auto"/>
            </w:tcBorders>
            <w:vAlign w:val="center"/>
          </w:tcPr>
          <w:p w:rsidR="00F97BFF" w:rsidRDefault="00245CE6" w:rsidP="001C46BE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2</w:t>
            </w:r>
          </w:p>
        </w:tc>
        <w:tc>
          <w:tcPr>
            <w:tcW w:w="5983" w:type="dxa"/>
            <w:gridSpan w:val="2"/>
            <w:vAlign w:val="center"/>
          </w:tcPr>
          <w:p w:rsidR="00F97BFF" w:rsidRDefault="00F97BFF" w:rsidP="001C46BE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教学内容：</w:t>
            </w:r>
            <w:r w:rsidR="00245CE6" w:rsidRPr="00245CE6">
              <w:rPr>
                <w:rFonts w:eastAsia="宋体" w:hint="eastAsia"/>
                <w:b/>
                <w:sz w:val="20"/>
                <w:szCs w:val="20"/>
                <w:lang w:eastAsia="zh-CN"/>
              </w:rPr>
              <w:t>文本分词</w:t>
            </w:r>
          </w:p>
        </w:tc>
      </w:tr>
      <w:tr w:rsidR="00F97BFF" w:rsidTr="001C46BE">
        <w:trPr>
          <w:trHeight w:val="397"/>
          <w:jc w:val="center"/>
        </w:trPr>
        <w:tc>
          <w:tcPr>
            <w:tcW w:w="1525" w:type="dxa"/>
            <w:vMerge/>
            <w:tcBorders>
              <w:right w:val="single" w:sz="4" w:space="0" w:color="auto"/>
            </w:tcBorders>
          </w:tcPr>
          <w:p w:rsidR="00F97BFF" w:rsidRDefault="00F97BFF" w:rsidP="001C46BE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14" w:type="dxa"/>
            <w:vMerge/>
            <w:tcBorders>
              <w:left w:val="single" w:sz="4" w:space="0" w:color="auto"/>
            </w:tcBorders>
          </w:tcPr>
          <w:p w:rsidR="00F97BFF" w:rsidRDefault="00F97BFF" w:rsidP="001C46BE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983" w:type="dxa"/>
            <w:gridSpan w:val="2"/>
            <w:vAlign w:val="center"/>
          </w:tcPr>
          <w:p w:rsidR="00F97BFF" w:rsidRDefault="00F97BFF" w:rsidP="007A43AF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作业内容：</w:t>
            </w:r>
            <w:r w:rsidR="007A43AF">
              <w:rPr>
                <w:rFonts w:eastAsia="宋体" w:hint="eastAsia"/>
                <w:b/>
                <w:sz w:val="20"/>
                <w:szCs w:val="20"/>
                <w:lang w:eastAsia="zh-CN"/>
              </w:rPr>
              <w:t>分词练习</w:t>
            </w:r>
            <w:r w:rsidR="007A43AF">
              <w:rPr>
                <w:rFonts w:eastAsia="宋体" w:hint="eastAsia"/>
                <w:b/>
                <w:sz w:val="20"/>
                <w:szCs w:val="20"/>
                <w:lang w:eastAsia="zh-CN"/>
              </w:rPr>
              <w:t xml:space="preserve">    </w:t>
            </w:r>
            <w:r w:rsidR="007A43AF">
              <w:rPr>
                <w:rFonts w:eastAsia="宋体" w:hint="eastAsia"/>
                <w:b/>
                <w:sz w:val="20"/>
                <w:szCs w:val="20"/>
                <w:lang w:eastAsia="zh-CN"/>
              </w:rPr>
              <w:t>书面</w:t>
            </w:r>
            <w:r w:rsidR="007A43AF">
              <w:rPr>
                <w:rFonts w:eastAsia="宋体" w:hint="eastAsia"/>
                <w:b/>
                <w:sz w:val="20"/>
                <w:szCs w:val="20"/>
                <w:lang w:eastAsia="zh-CN"/>
              </w:rPr>
              <w:t>3</w:t>
            </w:r>
            <w:r w:rsidR="007A43AF">
              <w:rPr>
                <w:rFonts w:eastAsia="宋体" w:hint="eastAsia"/>
                <w:b/>
                <w:sz w:val="20"/>
                <w:szCs w:val="20"/>
                <w:lang w:eastAsia="zh-CN"/>
              </w:rPr>
              <w:t>题</w:t>
            </w:r>
          </w:p>
        </w:tc>
      </w:tr>
      <w:tr w:rsidR="00F97BFF" w:rsidTr="001C46BE">
        <w:trPr>
          <w:trHeight w:val="397"/>
          <w:jc w:val="center"/>
        </w:trPr>
        <w:tc>
          <w:tcPr>
            <w:tcW w:w="1525" w:type="dxa"/>
            <w:vMerge w:val="restart"/>
            <w:tcBorders>
              <w:right w:val="single" w:sz="4" w:space="0" w:color="auto"/>
            </w:tcBorders>
            <w:vAlign w:val="center"/>
          </w:tcPr>
          <w:p w:rsidR="00F97BFF" w:rsidRDefault="00F97BFF" w:rsidP="001C46BE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13</w:t>
            </w:r>
          </w:p>
        </w:tc>
        <w:tc>
          <w:tcPr>
            <w:tcW w:w="1014" w:type="dxa"/>
            <w:vMerge w:val="restart"/>
            <w:tcBorders>
              <w:left w:val="single" w:sz="4" w:space="0" w:color="auto"/>
            </w:tcBorders>
            <w:vAlign w:val="center"/>
          </w:tcPr>
          <w:p w:rsidR="00F97BFF" w:rsidRDefault="00245CE6" w:rsidP="001C46BE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2</w:t>
            </w:r>
          </w:p>
        </w:tc>
        <w:tc>
          <w:tcPr>
            <w:tcW w:w="5983" w:type="dxa"/>
            <w:gridSpan w:val="2"/>
            <w:vAlign w:val="center"/>
          </w:tcPr>
          <w:p w:rsidR="00F97BFF" w:rsidRDefault="00F97BFF" w:rsidP="001C46BE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教学内容：</w:t>
            </w:r>
            <w:r w:rsidR="00245CE6" w:rsidRPr="00245CE6">
              <w:rPr>
                <w:rFonts w:eastAsia="宋体" w:hint="eastAsia"/>
                <w:b/>
                <w:sz w:val="20"/>
                <w:szCs w:val="20"/>
                <w:lang w:eastAsia="zh-CN"/>
              </w:rPr>
              <w:t>基于统计的语言模型</w:t>
            </w:r>
          </w:p>
        </w:tc>
      </w:tr>
      <w:tr w:rsidR="00F97BFF" w:rsidTr="001C46BE">
        <w:trPr>
          <w:trHeight w:val="397"/>
          <w:jc w:val="center"/>
        </w:trPr>
        <w:tc>
          <w:tcPr>
            <w:tcW w:w="1525" w:type="dxa"/>
            <w:vMerge/>
            <w:tcBorders>
              <w:right w:val="single" w:sz="4" w:space="0" w:color="auto"/>
            </w:tcBorders>
          </w:tcPr>
          <w:p w:rsidR="00F97BFF" w:rsidRDefault="00F97BFF" w:rsidP="001C46BE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14" w:type="dxa"/>
            <w:vMerge/>
            <w:tcBorders>
              <w:left w:val="single" w:sz="4" w:space="0" w:color="auto"/>
            </w:tcBorders>
          </w:tcPr>
          <w:p w:rsidR="00F97BFF" w:rsidRDefault="00F97BFF" w:rsidP="001C46BE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983" w:type="dxa"/>
            <w:gridSpan w:val="2"/>
            <w:vAlign w:val="center"/>
          </w:tcPr>
          <w:p w:rsidR="00F97BFF" w:rsidRDefault="00F97BFF" w:rsidP="001C46BE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作业内容：</w:t>
            </w:r>
            <w:r w:rsidR="003D710A" w:rsidRPr="003D710A">
              <w:rPr>
                <w:rFonts w:eastAsia="宋体" w:hint="eastAsia"/>
                <w:b/>
                <w:sz w:val="20"/>
                <w:szCs w:val="20"/>
                <w:lang w:eastAsia="zh-CN"/>
              </w:rPr>
              <w:t>HAL</w:t>
            </w:r>
            <w:r w:rsidR="003D710A" w:rsidRPr="003D710A">
              <w:rPr>
                <w:rFonts w:eastAsia="宋体" w:hint="eastAsia"/>
                <w:b/>
                <w:sz w:val="20"/>
                <w:szCs w:val="20"/>
                <w:lang w:eastAsia="zh-CN"/>
              </w:rPr>
              <w:t>，</w:t>
            </w:r>
            <w:r w:rsidR="003D710A" w:rsidRPr="003D710A">
              <w:rPr>
                <w:rFonts w:eastAsia="宋体" w:hint="eastAsia"/>
                <w:b/>
                <w:sz w:val="20"/>
                <w:szCs w:val="20"/>
                <w:lang w:eastAsia="zh-CN"/>
              </w:rPr>
              <w:t xml:space="preserve">LSA, </w:t>
            </w:r>
            <w:r w:rsidR="003D710A" w:rsidRPr="003D710A">
              <w:rPr>
                <w:rFonts w:eastAsia="宋体" w:hint="eastAsia"/>
                <w:b/>
                <w:sz w:val="20"/>
                <w:szCs w:val="20"/>
                <w:lang w:eastAsia="zh-CN"/>
              </w:rPr>
              <w:t>与</w:t>
            </w:r>
            <w:r w:rsidR="003D710A" w:rsidRPr="003D710A">
              <w:rPr>
                <w:rFonts w:eastAsia="宋体" w:hint="eastAsia"/>
                <w:b/>
                <w:sz w:val="20"/>
                <w:szCs w:val="20"/>
                <w:lang w:eastAsia="zh-CN"/>
              </w:rPr>
              <w:t>COALS</w:t>
            </w:r>
            <w:r w:rsidR="00D81ED3">
              <w:rPr>
                <w:rFonts w:eastAsia="宋体" w:hint="eastAsia"/>
                <w:b/>
                <w:sz w:val="20"/>
                <w:szCs w:val="20"/>
                <w:lang w:eastAsia="zh-CN"/>
              </w:rPr>
              <w:t xml:space="preserve">  1</w:t>
            </w:r>
            <w:r w:rsidR="00D81ED3">
              <w:rPr>
                <w:rFonts w:eastAsia="宋体" w:hint="eastAsia"/>
                <w:b/>
                <w:sz w:val="20"/>
                <w:szCs w:val="20"/>
                <w:lang w:eastAsia="zh-CN"/>
              </w:rPr>
              <w:t>题</w:t>
            </w:r>
          </w:p>
        </w:tc>
      </w:tr>
      <w:tr w:rsidR="00F97BFF" w:rsidTr="001C46BE">
        <w:trPr>
          <w:trHeight w:val="397"/>
          <w:jc w:val="center"/>
        </w:trPr>
        <w:tc>
          <w:tcPr>
            <w:tcW w:w="1525" w:type="dxa"/>
            <w:vMerge w:val="restart"/>
            <w:tcBorders>
              <w:right w:val="single" w:sz="4" w:space="0" w:color="auto"/>
            </w:tcBorders>
            <w:vAlign w:val="center"/>
          </w:tcPr>
          <w:p w:rsidR="00F97BFF" w:rsidRDefault="00F97BFF" w:rsidP="001C46BE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14</w:t>
            </w:r>
          </w:p>
        </w:tc>
        <w:tc>
          <w:tcPr>
            <w:tcW w:w="1014" w:type="dxa"/>
            <w:vMerge w:val="restart"/>
            <w:tcBorders>
              <w:left w:val="single" w:sz="4" w:space="0" w:color="auto"/>
            </w:tcBorders>
            <w:vAlign w:val="center"/>
          </w:tcPr>
          <w:p w:rsidR="00F97BFF" w:rsidRDefault="00245CE6" w:rsidP="001C46BE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2</w:t>
            </w:r>
          </w:p>
        </w:tc>
        <w:tc>
          <w:tcPr>
            <w:tcW w:w="5983" w:type="dxa"/>
            <w:gridSpan w:val="2"/>
            <w:vAlign w:val="center"/>
          </w:tcPr>
          <w:p w:rsidR="00F97BFF" w:rsidRDefault="00F97BFF" w:rsidP="001C46BE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教学内容：</w:t>
            </w:r>
            <w:r w:rsidR="00245CE6" w:rsidRPr="00245CE6">
              <w:rPr>
                <w:rFonts w:eastAsia="宋体" w:hint="eastAsia"/>
                <w:b/>
                <w:sz w:val="20"/>
                <w:szCs w:val="20"/>
                <w:lang w:eastAsia="zh-CN"/>
              </w:rPr>
              <w:t>句法分析技术</w:t>
            </w:r>
          </w:p>
        </w:tc>
      </w:tr>
      <w:tr w:rsidR="00F97BFF" w:rsidTr="001C46BE">
        <w:trPr>
          <w:trHeight w:val="397"/>
          <w:jc w:val="center"/>
        </w:trPr>
        <w:tc>
          <w:tcPr>
            <w:tcW w:w="1525" w:type="dxa"/>
            <w:vMerge/>
            <w:tcBorders>
              <w:right w:val="single" w:sz="4" w:space="0" w:color="auto"/>
            </w:tcBorders>
          </w:tcPr>
          <w:p w:rsidR="00F97BFF" w:rsidRDefault="00F97BFF" w:rsidP="001C46BE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14" w:type="dxa"/>
            <w:vMerge/>
            <w:tcBorders>
              <w:left w:val="single" w:sz="4" w:space="0" w:color="auto"/>
            </w:tcBorders>
          </w:tcPr>
          <w:p w:rsidR="00F97BFF" w:rsidRDefault="00F97BFF" w:rsidP="001C46BE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983" w:type="dxa"/>
            <w:gridSpan w:val="2"/>
            <w:vAlign w:val="center"/>
          </w:tcPr>
          <w:p w:rsidR="00F97BFF" w:rsidRDefault="00F97BFF" w:rsidP="007A43AF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作业内容：</w:t>
            </w:r>
            <w:r w:rsidR="007A43AF">
              <w:rPr>
                <w:rFonts w:eastAsia="宋体" w:hint="eastAsia"/>
                <w:b/>
                <w:sz w:val="20"/>
                <w:szCs w:val="20"/>
                <w:lang w:eastAsia="zh-CN"/>
              </w:rPr>
              <w:t>浅层句法分析</w:t>
            </w:r>
            <w:r w:rsidR="00D81ED3">
              <w:rPr>
                <w:rFonts w:eastAsia="宋体" w:hint="eastAsia"/>
                <w:b/>
                <w:sz w:val="20"/>
                <w:szCs w:val="20"/>
                <w:lang w:eastAsia="zh-CN"/>
              </w:rPr>
              <w:t xml:space="preserve">  </w:t>
            </w:r>
            <w:r w:rsidR="00D81ED3">
              <w:rPr>
                <w:rFonts w:eastAsia="宋体" w:hint="eastAsia"/>
                <w:b/>
                <w:sz w:val="20"/>
                <w:szCs w:val="20"/>
                <w:lang w:eastAsia="zh-CN"/>
              </w:rPr>
              <w:t>书面</w:t>
            </w:r>
            <w:r w:rsidR="00D81ED3">
              <w:rPr>
                <w:rFonts w:eastAsia="宋体" w:hint="eastAsia"/>
                <w:b/>
                <w:sz w:val="20"/>
                <w:szCs w:val="20"/>
                <w:lang w:eastAsia="zh-CN"/>
              </w:rPr>
              <w:t>2</w:t>
            </w:r>
            <w:r w:rsidR="00D81ED3">
              <w:rPr>
                <w:rFonts w:eastAsia="宋体" w:hint="eastAsia"/>
                <w:b/>
                <w:sz w:val="20"/>
                <w:szCs w:val="20"/>
                <w:lang w:eastAsia="zh-CN"/>
              </w:rPr>
              <w:t>题</w:t>
            </w:r>
          </w:p>
        </w:tc>
      </w:tr>
      <w:tr w:rsidR="00F97BFF" w:rsidTr="001C46BE">
        <w:trPr>
          <w:trHeight w:val="397"/>
          <w:jc w:val="center"/>
        </w:trPr>
        <w:tc>
          <w:tcPr>
            <w:tcW w:w="1525" w:type="dxa"/>
            <w:vMerge w:val="restart"/>
            <w:tcBorders>
              <w:right w:val="single" w:sz="4" w:space="0" w:color="auto"/>
            </w:tcBorders>
            <w:vAlign w:val="center"/>
          </w:tcPr>
          <w:p w:rsidR="00F97BFF" w:rsidRDefault="00F97BFF" w:rsidP="001C46BE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15</w:t>
            </w:r>
          </w:p>
        </w:tc>
        <w:tc>
          <w:tcPr>
            <w:tcW w:w="1014" w:type="dxa"/>
            <w:vMerge w:val="restart"/>
            <w:tcBorders>
              <w:left w:val="single" w:sz="4" w:space="0" w:color="auto"/>
            </w:tcBorders>
            <w:vAlign w:val="center"/>
          </w:tcPr>
          <w:p w:rsidR="00F97BFF" w:rsidRDefault="008C3275" w:rsidP="001C46BE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2</w:t>
            </w:r>
            <w:bookmarkStart w:id="2" w:name="_GoBack"/>
            <w:bookmarkEnd w:id="2"/>
          </w:p>
        </w:tc>
        <w:tc>
          <w:tcPr>
            <w:tcW w:w="5983" w:type="dxa"/>
            <w:gridSpan w:val="2"/>
            <w:vAlign w:val="center"/>
          </w:tcPr>
          <w:p w:rsidR="00F97BFF" w:rsidRDefault="00F97BFF" w:rsidP="001C46BE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教学内容：</w:t>
            </w:r>
            <w:r w:rsidR="00245CE6" w:rsidRPr="00245CE6">
              <w:rPr>
                <w:rFonts w:eastAsia="宋体" w:hint="eastAsia"/>
                <w:b/>
                <w:sz w:val="20"/>
                <w:szCs w:val="20"/>
                <w:lang w:eastAsia="zh-CN"/>
              </w:rPr>
              <w:t>篇章理解技术</w:t>
            </w:r>
          </w:p>
        </w:tc>
      </w:tr>
      <w:tr w:rsidR="00F97BFF" w:rsidTr="001C46BE">
        <w:trPr>
          <w:trHeight w:val="397"/>
          <w:jc w:val="center"/>
        </w:trPr>
        <w:tc>
          <w:tcPr>
            <w:tcW w:w="1525" w:type="dxa"/>
            <w:vMerge/>
            <w:tcBorders>
              <w:right w:val="single" w:sz="4" w:space="0" w:color="auto"/>
            </w:tcBorders>
          </w:tcPr>
          <w:p w:rsidR="00F97BFF" w:rsidRDefault="00F97BFF" w:rsidP="001C46BE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014" w:type="dxa"/>
            <w:vMerge/>
            <w:tcBorders>
              <w:left w:val="single" w:sz="4" w:space="0" w:color="auto"/>
            </w:tcBorders>
          </w:tcPr>
          <w:p w:rsidR="00F97BFF" w:rsidRDefault="00F97BFF" w:rsidP="001C46BE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983" w:type="dxa"/>
            <w:gridSpan w:val="2"/>
            <w:vAlign w:val="center"/>
          </w:tcPr>
          <w:p w:rsidR="00F97BFF" w:rsidRDefault="00F97BFF" w:rsidP="007A43AF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作业内容：</w:t>
            </w:r>
            <w:r w:rsidR="007A43AF">
              <w:rPr>
                <w:rFonts w:eastAsia="宋体" w:hint="eastAsia"/>
                <w:b/>
                <w:sz w:val="20"/>
                <w:szCs w:val="20"/>
                <w:lang w:eastAsia="zh-CN"/>
              </w:rPr>
              <w:t>篇章练习</w:t>
            </w:r>
            <w:r w:rsidR="00D81ED3">
              <w:rPr>
                <w:rFonts w:eastAsia="宋体" w:hint="eastAsia"/>
                <w:b/>
                <w:sz w:val="20"/>
                <w:szCs w:val="20"/>
                <w:lang w:eastAsia="zh-CN"/>
              </w:rPr>
              <w:t xml:space="preserve">  </w:t>
            </w:r>
            <w:r w:rsidR="00D81ED3">
              <w:rPr>
                <w:rFonts w:eastAsia="宋体" w:hint="eastAsia"/>
                <w:b/>
                <w:sz w:val="20"/>
                <w:szCs w:val="20"/>
                <w:lang w:eastAsia="zh-CN"/>
              </w:rPr>
              <w:t>书面</w:t>
            </w:r>
            <w:r w:rsidR="00D81ED3">
              <w:rPr>
                <w:rFonts w:eastAsia="宋体" w:hint="eastAsia"/>
                <w:b/>
                <w:sz w:val="20"/>
                <w:szCs w:val="20"/>
                <w:lang w:eastAsia="zh-CN"/>
              </w:rPr>
              <w:t>2</w:t>
            </w:r>
            <w:r w:rsidR="00D81ED3">
              <w:rPr>
                <w:rFonts w:eastAsia="宋体" w:hint="eastAsia"/>
                <w:b/>
                <w:sz w:val="20"/>
                <w:szCs w:val="20"/>
                <w:lang w:eastAsia="zh-CN"/>
              </w:rPr>
              <w:t>题</w:t>
            </w:r>
          </w:p>
        </w:tc>
      </w:tr>
      <w:tr w:rsidR="003E7B8F">
        <w:trPr>
          <w:gridAfter w:val="1"/>
          <w:wAfter w:w="26" w:type="dxa"/>
          <w:trHeight w:val="196"/>
          <w:jc w:val="center"/>
        </w:trPr>
        <w:tc>
          <w:tcPr>
            <w:tcW w:w="8496" w:type="dxa"/>
            <w:gridSpan w:val="3"/>
          </w:tcPr>
          <w:p w:rsidR="003E7B8F" w:rsidRDefault="00CE4483">
            <w:pPr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注：教学进程可按教学周数制定，教师可根据实际教学要求添加或删除表格行数。</w:t>
            </w:r>
          </w:p>
        </w:tc>
      </w:tr>
    </w:tbl>
    <w:p w:rsidR="003E7B8F" w:rsidRDefault="003E7B8F">
      <w:pPr>
        <w:rPr>
          <w:rFonts w:eastAsia="宋体"/>
          <w:b/>
          <w:lang w:eastAsia="zh-CN"/>
        </w:rPr>
      </w:pPr>
    </w:p>
    <w:tbl>
      <w:tblPr>
        <w:tblW w:w="852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295"/>
        <w:gridCol w:w="1338"/>
        <w:gridCol w:w="767"/>
        <w:gridCol w:w="5122"/>
      </w:tblGrid>
      <w:tr w:rsidR="000326B9" w:rsidTr="002933F8">
        <w:trPr>
          <w:trHeight w:val="20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0326B9" w:rsidRDefault="000326B9" w:rsidP="002933F8">
            <w:pPr>
              <w:widowControl/>
              <w:rPr>
                <w:rFonts w:eastAsia="宋体"/>
                <w:b/>
                <w:lang w:eastAsia="zh-CN"/>
              </w:rPr>
            </w:pPr>
            <w:r>
              <w:rPr>
                <w:rFonts w:ascii="黑体" w:eastAsia="黑体" w:hAnsi="黑体" w:hint="eastAsia"/>
                <w:lang w:eastAsia="zh-CN"/>
              </w:rPr>
              <w:t>（二）实践教学部分</w:t>
            </w:r>
          </w:p>
        </w:tc>
      </w:tr>
      <w:tr w:rsidR="000326B9" w:rsidTr="002933F8">
        <w:trPr>
          <w:trHeight w:val="200"/>
          <w:jc w:val="center"/>
        </w:trPr>
        <w:tc>
          <w:tcPr>
            <w:tcW w:w="1295" w:type="dxa"/>
            <w:tcBorders>
              <w:top w:val="single" w:sz="12" w:space="0" w:color="auto"/>
            </w:tcBorders>
            <w:vAlign w:val="center"/>
          </w:tcPr>
          <w:p w:rsidR="000326B9" w:rsidRPr="00BA3049" w:rsidRDefault="000326B9" w:rsidP="002933F8">
            <w:pPr>
              <w:jc w:val="center"/>
              <w:rPr>
                <w:rFonts w:ascii="黑体" w:eastAsia="黑体" w:hAnsi="黑体"/>
                <w:lang w:eastAsia="zh-CN"/>
              </w:rPr>
            </w:pPr>
            <w:r w:rsidRPr="00BA3049">
              <w:rPr>
                <w:rFonts w:ascii="黑体" w:eastAsia="黑体" w:hAnsi="黑体" w:hint="eastAsia"/>
                <w:lang w:eastAsia="zh-CN"/>
              </w:rPr>
              <w:t>实践内容</w:t>
            </w:r>
          </w:p>
        </w:tc>
        <w:tc>
          <w:tcPr>
            <w:tcW w:w="133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0326B9" w:rsidRPr="00BA3049" w:rsidRDefault="000326B9" w:rsidP="002933F8">
            <w:pPr>
              <w:jc w:val="center"/>
              <w:rPr>
                <w:rFonts w:ascii="黑体" w:eastAsia="黑体" w:hAnsi="黑体"/>
                <w:lang w:eastAsia="zh-CN"/>
              </w:rPr>
            </w:pPr>
            <w:r w:rsidRPr="00BA3049">
              <w:rPr>
                <w:rFonts w:ascii="黑体" w:eastAsia="黑体" w:hAnsi="黑体"/>
                <w:lang w:eastAsia="zh-CN"/>
              </w:rPr>
              <w:t>教学进程</w:t>
            </w:r>
          </w:p>
        </w:tc>
        <w:tc>
          <w:tcPr>
            <w:tcW w:w="767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0326B9" w:rsidRPr="00BA3049" w:rsidRDefault="000326B9" w:rsidP="002933F8">
            <w:pPr>
              <w:jc w:val="center"/>
              <w:rPr>
                <w:rFonts w:ascii="黑体" w:eastAsia="黑体" w:hAnsi="黑体"/>
                <w:lang w:eastAsia="zh-CN"/>
              </w:rPr>
            </w:pPr>
            <w:r w:rsidRPr="00BA3049">
              <w:rPr>
                <w:rFonts w:ascii="黑体" w:eastAsia="黑体" w:hAnsi="黑体"/>
                <w:lang w:eastAsia="zh-CN"/>
              </w:rPr>
              <w:t>学时</w:t>
            </w:r>
          </w:p>
        </w:tc>
        <w:tc>
          <w:tcPr>
            <w:tcW w:w="5122" w:type="dxa"/>
            <w:tcBorders>
              <w:top w:val="single" w:sz="12" w:space="0" w:color="auto"/>
            </w:tcBorders>
            <w:vAlign w:val="center"/>
          </w:tcPr>
          <w:p w:rsidR="000326B9" w:rsidRPr="00BA3049" w:rsidRDefault="000326B9" w:rsidP="002933F8">
            <w:pPr>
              <w:jc w:val="center"/>
              <w:rPr>
                <w:rFonts w:ascii="黑体" w:eastAsia="黑体" w:hAnsi="黑体"/>
                <w:lang w:eastAsia="zh-CN"/>
              </w:rPr>
            </w:pPr>
            <w:r w:rsidRPr="00BA3049">
              <w:rPr>
                <w:rFonts w:ascii="黑体" w:eastAsia="黑体" w:hAnsi="黑体" w:hint="eastAsia"/>
                <w:lang w:eastAsia="zh-CN"/>
              </w:rPr>
              <w:t>教学内容</w:t>
            </w:r>
          </w:p>
        </w:tc>
      </w:tr>
      <w:tr w:rsidR="000326B9" w:rsidTr="002933F8">
        <w:trPr>
          <w:trHeight w:val="397"/>
          <w:jc w:val="center"/>
        </w:trPr>
        <w:tc>
          <w:tcPr>
            <w:tcW w:w="1295" w:type="dxa"/>
            <w:vMerge w:val="restart"/>
            <w:vAlign w:val="center"/>
          </w:tcPr>
          <w:p w:rsidR="000326B9" w:rsidRPr="00BA3049" w:rsidRDefault="000326B9" w:rsidP="002933F8">
            <w:pPr>
              <w:jc w:val="center"/>
              <w:rPr>
                <w:rFonts w:eastAsia="黑体"/>
                <w:lang w:eastAsia="zh-CN"/>
              </w:rPr>
            </w:pPr>
            <w:r w:rsidRPr="00BA3049">
              <w:rPr>
                <w:rFonts w:eastAsia="黑体"/>
                <w:lang w:eastAsia="zh-CN"/>
              </w:rPr>
              <w:t>内容</w:t>
            </w:r>
            <w:r w:rsidRPr="00BA3049">
              <w:rPr>
                <w:rFonts w:eastAsia="黑体"/>
                <w:lang w:eastAsia="zh-CN"/>
              </w:rPr>
              <w:t>A</w:t>
            </w:r>
          </w:p>
        </w:tc>
        <w:tc>
          <w:tcPr>
            <w:tcW w:w="1338" w:type="dxa"/>
            <w:vMerge w:val="restart"/>
            <w:tcBorders>
              <w:right w:val="single" w:sz="4" w:space="0" w:color="auto"/>
            </w:tcBorders>
            <w:vAlign w:val="center"/>
          </w:tcPr>
          <w:p w:rsidR="000326B9" w:rsidRDefault="000326B9" w:rsidP="002933F8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1</w:t>
            </w:r>
          </w:p>
        </w:tc>
        <w:tc>
          <w:tcPr>
            <w:tcW w:w="767" w:type="dxa"/>
            <w:vMerge w:val="restart"/>
            <w:tcBorders>
              <w:left w:val="single" w:sz="4" w:space="0" w:color="auto"/>
            </w:tcBorders>
            <w:vAlign w:val="center"/>
          </w:tcPr>
          <w:p w:rsidR="000326B9" w:rsidRDefault="000326B9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122" w:type="dxa"/>
            <w:vAlign w:val="center"/>
          </w:tcPr>
          <w:p w:rsidR="000326B9" w:rsidRDefault="000326B9" w:rsidP="002933F8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教学内容：</w:t>
            </w:r>
          </w:p>
        </w:tc>
      </w:tr>
      <w:tr w:rsidR="000326B9" w:rsidTr="002933F8">
        <w:trPr>
          <w:trHeight w:val="397"/>
          <w:jc w:val="center"/>
        </w:trPr>
        <w:tc>
          <w:tcPr>
            <w:tcW w:w="1295" w:type="dxa"/>
            <w:vMerge/>
          </w:tcPr>
          <w:p w:rsidR="000326B9" w:rsidRDefault="000326B9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338" w:type="dxa"/>
            <w:vMerge/>
            <w:tcBorders>
              <w:right w:val="single" w:sz="4" w:space="0" w:color="auto"/>
            </w:tcBorders>
          </w:tcPr>
          <w:p w:rsidR="000326B9" w:rsidRDefault="000326B9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</w:tcBorders>
          </w:tcPr>
          <w:p w:rsidR="000326B9" w:rsidRDefault="000326B9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122" w:type="dxa"/>
            <w:vAlign w:val="center"/>
          </w:tcPr>
          <w:p w:rsidR="000326B9" w:rsidRDefault="000326B9" w:rsidP="002933F8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作业内容：</w:t>
            </w:r>
          </w:p>
        </w:tc>
      </w:tr>
      <w:tr w:rsidR="000326B9" w:rsidTr="002933F8">
        <w:trPr>
          <w:trHeight w:val="397"/>
          <w:jc w:val="center"/>
        </w:trPr>
        <w:tc>
          <w:tcPr>
            <w:tcW w:w="1295" w:type="dxa"/>
            <w:vMerge/>
          </w:tcPr>
          <w:p w:rsidR="000326B9" w:rsidRDefault="000326B9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338" w:type="dxa"/>
            <w:vMerge w:val="restart"/>
            <w:tcBorders>
              <w:right w:val="single" w:sz="4" w:space="0" w:color="auto"/>
            </w:tcBorders>
            <w:vAlign w:val="center"/>
          </w:tcPr>
          <w:p w:rsidR="000326B9" w:rsidRDefault="000326B9" w:rsidP="002933F8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2</w:t>
            </w:r>
          </w:p>
        </w:tc>
        <w:tc>
          <w:tcPr>
            <w:tcW w:w="767" w:type="dxa"/>
            <w:vMerge w:val="restart"/>
            <w:tcBorders>
              <w:left w:val="single" w:sz="4" w:space="0" w:color="auto"/>
            </w:tcBorders>
            <w:vAlign w:val="center"/>
          </w:tcPr>
          <w:p w:rsidR="000326B9" w:rsidRDefault="000326B9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122" w:type="dxa"/>
            <w:vAlign w:val="center"/>
          </w:tcPr>
          <w:p w:rsidR="000326B9" w:rsidRDefault="000326B9" w:rsidP="002933F8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教学内容：</w:t>
            </w:r>
          </w:p>
        </w:tc>
      </w:tr>
      <w:tr w:rsidR="000326B9" w:rsidTr="002933F8">
        <w:trPr>
          <w:trHeight w:val="397"/>
          <w:jc w:val="center"/>
        </w:trPr>
        <w:tc>
          <w:tcPr>
            <w:tcW w:w="1295" w:type="dxa"/>
            <w:vMerge/>
          </w:tcPr>
          <w:p w:rsidR="000326B9" w:rsidRDefault="000326B9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338" w:type="dxa"/>
            <w:vMerge/>
            <w:tcBorders>
              <w:right w:val="single" w:sz="4" w:space="0" w:color="auto"/>
            </w:tcBorders>
          </w:tcPr>
          <w:p w:rsidR="000326B9" w:rsidRDefault="000326B9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</w:tcBorders>
          </w:tcPr>
          <w:p w:rsidR="000326B9" w:rsidRDefault="000326B9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122" w:type="dxa"/>
            <w:vAlign w:val="center"/>
          </w:tcPr>
          <w:p w:rsidR="000326B9" w:rsidRDefault="000326B9" w:rsidP="002933F8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作业内容：</w:t>
            </w:r>
          </w:p>
        </w:tc>
      </w:tr>
      <w:tr w:rsidR="000326B9" w:rsidTr="002933F8">
        <w:trPr>
          <w:trHeight w:val="397"/>
          <w:jc w:val="center"/>
        </w:trPr>
        <w:tc>
          <w:tcPr>
            <w:tcW w:w="1295" w:type="dxa"/>
            <w:vMerge/>
          </w:tcPr>
          <w:p w:rsidR="000326B9" w:rsidRDefault="000326B9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338" w:type="dxa"/>
            <w:vMerge w:val="restart"/>
            <w:tcBorders>
              <w:right w:val="single" w:sz="4" w:space="0" w:color="auto"/>
            </w:tcBorders>
            <w:vAlign w:val="center"/>
          </w:tcPr>
          <w:p w:rsidR="000326B9" w:rsidRDefault="000326B9" w:rsidP="002933F8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3</w:t>
            </w:r>
          </w:p>
        </w:tc>
        <w:tc>
          <w:tcPr>
            <w:tcW w:w="767" w:type="dxa"/>
            <w:vMerge w:val="restart"/>
            <w:tcBorders>
              <w:left w:val="single" w:sz="4" w:space="0" w:color="auto"/>
            </w:tcBorders>
            <w:vAlign w:val="center"/>
          </w:tcPr>
          <w:p w:rsidR="000326B9" w:rsidRDefault="000326B9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122" w:type="dxa"/>
            <w:vAlign w:val="center"/>
          </w:tcPr>
          <w:p w:rsidR="000326B9" w:rsidRDefault="000326B9" w:rsidP="002933F8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教学内容：</w:t>
            </w:r>
          </w:p>
        </w:tc>
      </w:tr>
      <w:tr w:rsidR="000326B9" w:rsidTr="002933F8">
        <w:trPr>
          <w:trHeight w:val="397"/>
          <w:jc w:val="center"/>
        </w:trPr>
        <w:tc>
          <w:tcPr>
            <w:tcW w:w="1295" w:type="dxa"/>
            <w:vMerge/>
          </w:tcPr>
          <w:p w:rsidR="000326B9" w:rsidRDefault="000326B9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338" w:type="dxa"/>
            <w:vMerge/>
            <w:tcBorders>
              <w:right w:val="single" w:sz="4" w:space="0" w:color="auto"/>
            </w:tcBorders>
          </w:tcPr>
          <w:p w:rsidR="000326B9" w:rsidRDefault="000326B9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</w:tcBorders>
          </w:tcPr>
          <w:p w:rsidR="000326B9" w:rsidRDefault="000326B9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122" w:type="dxa"/>
            <w:vAlign w:val="center"/>
          </w:tcPr>
          <w:p w:rsidR="000326B9" w:rsidRDefault="000326B9" w:rsidP="002933F8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教学内容：</w:t>
            </w:r>
          </w:p>
        </w:tc>
      </w:tr>
      <w:tr w:rsidR="000326B9" w:rsidTr="002933F8">
        <w:trPr>
          <w:trHeight w:val="397"/>
          <w:jc w:val="center"/>
        </w:trPr>
        <w:tc>
          <w:tcPr>
            <w:tcW w:w="1295" w:type="dxa"/>
            <w:vMerge w:val="restart"/>
            <w:vAlign w:val="center"/>
          </w:tcPr>
          <w:p w:rsidR="000326B9" w:rsidRPr="00BA3049" w:rsidRDefault="000326B9" w:rsidP="002933F8">
            <w:pPr>
              <w:jc w:val="center"/>
              <w:rPr>
                <w:rFonts w:eastAsia="黑体"/>
                <w:lang w:eastAsia="zh-CN"/>
              </w:rPr>
            </w:pPr>
            <w:r w:rsidRPr="00BA3049">
              <w:rPr>
                <w:rFonts w:eastAsia="黑体"/>
                <w:lang w:eastAsia="zh-CN"/>
              </w:rPr>
              <w:t>内容</w:t>
            </w:r>
            <w:r w:rsidRPr="00BA3049">
              <w:rPr>
                <w:rFonts w:eastAsia="黑体"/>
                <w:lang w:eastAsia="zh-CN"/>
              </w:rPr>
              <w:t>B</w:t>
            </w:r>
          </w:p>
        </w:tc>
        <w:tc>
          <w:tcPr>
            <w:tcW w:w="1338" w:type="dxa"/>
            <w:vMerge w:val="restart"/>
            <w:tcBorders>
              <w:right w:val="single" w:sz="4" w:space="0" w:color="auto"/>
            </w:tcBorders>
            <w:vAlign w:val="center"/>
          </w:tcPr>
          <w:p w:rsidR="000326B9" w:rsidRDefault="000326B9" w:rsidP="002933F8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1</w:t>
            </w:r>
          </w:p>
        </w:tc>
        <w:tc>
          <w:tcPr>
            <w:tcW w:w="767" w:type="dxa"/>
            <w:vMerge w:val="restart"/>
            <w:tcBorders>
              <w:left w:val="single" w:sz="4" w:space="0" w:color="auto"/>
            </w:tcBorders>
            <w:vAlign w:val="center"/>
          </w:tcPr>
          <w:p w:rsidR="000326B9" w:rsidRDefault="000326B9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122" w:type="dxa"/>
            <w:vAlign w:val="center"/>
          </w:tcPr>
          <w:p w:rsidR="000326B9" w:rsidRDefault="000326B9" w:rsidP="002933F8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作业内容：</w:t>
            </w:r>
          </w:p>
        </w:tc>
      </w:tr>
      <w:tr w:rsidR="000326B9" w:rsidTr="002933F8">
        <w:trPr>
          <w:trHeight w:val="397"/>
          <w:jc w:val="center"/>
        </w:trPr>
        <w:tc>
          <w:tcPr>
            <w:tcW w:w="1295" w:type="dxa"/>
            <w:vMerge/>
          </w:tcPr>
          <w:p w:rsidR="000326B9" w:rsidRDefault="000326B9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338" w:type="dxa"/>
            <w:vMerge/>
            <w:tcBorders>
              <w:right w:val="single" w:sz="4" w:space="0" w:color="auto"/>
            </w:tcBorders>
          </w:tcPr>
          <w:p w:rsidR="000326B9" w:rsidRDefault="000326B9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</w:tcBorders>
          </w:tcPr>
          <w:p w:rsidR="000326B9" w:rsidRDefault="000326B9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122" w:type="dxa"/>
            <w:vAlign w:val="center"/>
          </w:tcPr>
          <w:p w:rsidR="000326B9" w:rsidRDefault="000326B9" w:rsidP="002933F8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作业要求：</w:t>
            </w:r>
          </w:p>
        </w:tc>
      </w:tr>
      <w:tr w:rsidR="000326B9" w:rsidTr="002933F8">
        <w:trPr>
          <w:trHeight w:val="397"/>
          <w:jc w:val="center"/>
        </w:trPr>
        <w:tc>
          <w:tcPr>
            <w:tcW w:w="1295" w:type="dxa"/>
            <w:vMerge/>
          </w:tcPr>
          <w:p w:rsidR="000326B9" w:rsidRDefault="000326B9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338" w:type="dxa"/>
            <w:vMerge w:val="restart"/>
            <w:tcBorders>
              <w:right w:val="single" w:sz="4" w:space="0" w:color="auto"/>
            </w:tcBorders>
            <w:vAlign w:val="center"/>
          </w:tcPr>
          <w:p w:rsidR="000326B9" w:rsidRDefault="000326B9" w:rsidP="002933F8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2</w:t>
            </w:r>
          </w:p>
        </w:tc>
        <w:tc>
          <w:tcPr>
            <w:tcW w:w="767" w:type="dxa"/>
            <w:vMerge w:val="restart"/>
            <w:tcBorders>
              <w:left w:val="single" w:sz="4" w:space="0" w:color="auto"/>
            </w:tcBorders>
            <w:vAlign w:val="center"/>
          </w:tcPr>
          <w:p w:rsidR="000326B9" w:rsidRDefault="000326B9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122" w:type="dxa"/>
            <w:vAlign w:val="center"/>
          </w:tcPr>
          <w:p w:rsidR="000326B9" w:rsidRDefault="000326B9" w:rsidP="002933F8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教学内容：</w:t>
            </w:r>
          </w:p>
        </w:tc>
      </w:tr>
      <w:tr w:rsidR="000326B9" w:rsidTr="002933F8">
        <w:trPr>
          <w:trHeight w:val="397"/>
          <w:jc w:val="center"/>
        </w:trPr>
        <w:tc>
          <w:tcPr>
            <w:tcW w:w="1295" w:type="dxa"/>
            <w:vMerge/>
          </w:tcPr>
          <w:p w:rsidR="000326B9" w:rsidRDefault="000326B9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338" w:type="dxa"/>
            <w:vMerge/>
            <w:tcBorders>
              <w:right w:val="single" w:sz="4" w:space="0" w:color="auto"/>
            </w:tcBorders>
          </w:tcPr>
          <w:p w:rsidR="000326B9" w:rsidRDefault="000326B9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</w:tcBorders>
          </w:tcPr>
          <w:p w:rsidR="000326B9" w:rsidRDefault="000326B9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122" w:type="dxa"/>
            <w:vAlign w:val="center"/>
          </w:tcPr>
          <w:p w:rsidR="000326B9" w:rsidRDefault="000326B9" w:rsidP="002933F8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作业内容：</w:t>
            </w:r>
          </w:p>
        </w:tc>
      </w:tr>
      <w:tr w:rsidR="000326B9" w:rsidTr="002933F8">
        <w:trPr>
          <w:trHeight w:val="397"/>
          <w:jc w:val="center"/>
        </w:trPr>
        <w:tc>
          <w:tcPr>
            <w:tcW w:w="1295" w:type="dxa"/>
            <w:vMerge/>
          </w:tcPr>
          <w:p w:rsidR="000326B9" w:rsidRDefault="000326B9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338" w:type="dxa"/>
            <w:vMerge w:val="restart"/>
            <w:tcBorders>
              <w:right w:val="single" w:sz="4" w:space="0" w:color="auto"/>
            </w:tcBorders>
            <w:vAlign w:val="center"/>
          </w:tcPr>
          <w:p w:rsidR="000326B9" w:rsidRDefault="000326B9" w:rsidP="002933F8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3</w:t>
            </w:r>
          </w:p>
        </w:tc>
        <w:tc>
          <w:tcPr>
            <w:tcW w:w="767" w:type="dxa"/>
            <w:vMerge w:val="restart"/>
            <w:tcBorders>
              <w:left w:val="single" w:sz="4" w:space="0" w:color="auto"/>
            </w:tcBorders>
            <w:vAlign w:val="center"/>
          </w:tcPr>
          <w:p w:rsidR="000326B9" w:rsidRDefault="000326B9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122" w:type="dxa"/>
            <w:vAlign w:val="center"/>
          </w:tcPr>
          <w:p w:rsidR="000326B9" w:rsidRDefault="000326B9" w:rsidP="002933F8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教学内容：</w:t>
            </w:r>
          </w:p>
        </w:tc>
      </w:tr>
      <w:tr w:rsidR="000326B9" w:rsidTr="002933F8">
        <w:trPr>
          <w:trHeight w:val="397"/>
          <w:jc w:val="center"/>
        </w:trPr>
        <w:tc>
          <w:tcPr>
            <w:tcW w:w="1295" w:type="dxa"/>
            <w:vMerge/>
          </w:tcPr>
          <w:p w:rsidR="000326B9" w:rsidRDefault="000326B9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338" w:type="dxa"/>
            <w:vMerge/>
            <w:tcBorders>
              <w:right w:val="single" w:sz="4" w:space="0" w:color="auto"/>
            </w:tcBorders>
          </w:tcPr>
          <w:p w:rsidR="000326B9" w:rsidRDefault="000326B9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</w:tcBorders>
          </w:tcPr>
          <w:p w:rsidR="000326B9" w:rsidRDefault="000326B9" w:rsidP="002933F8">
            <w:pPr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5122" w:type="dxa"/>
            <w:vAlign w:val="center"/>
          </w:tcPr>
          <w:p w:rsidR="000326B9" w:rsidRDefault="000326B9" w:rsidP="002933F8">
            <w:pPr>
              <w:snapToGrid w:val="0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szCs w:val="20"/>
                <w:lang w:eastAsia="zh-CN"/>
              </w:rPr>
              <w:t>作业内容：</w:t>
            </w:r>
          </w:p>
        </w:tc>
      </w:tr>
      <w:tr w:rsidR="00452A2A" w:rsidTr="00EA7D53">
        <w:trPr>
          <w:trHeight w:val="723"/>
          <w:jc w:val="center"/>
        </w:trPr>
        <w:tc>
          <w:tcPr>
            <w:tcW w:w="8522" w:type="dxa"/>
            <w:gridSpan w:val="4"/>
          </w:tcPr>
          <w:p w:rsidR="00452A2A" w:rsidRDefault="00452A2A" w:rsidP="002933F8">
            <w:pPr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注：教学进程可按教学周数制定，教师可根据实际教学要求添加或删除表格行数。</w:t>
            </w:r>
          </w:p>
        </w:tc>
      </w:tr>
    </w:tbl>
    <w:p w:rsidR="003E7B8F" w:rsidRPr="000326B9" w:rsidRDefault="003E7B8F">
      <w:pPr>
        <w:widowControl/>
        <w:rPr>
          <w:rFonts w:ascii="宋体" w:eastAsia="宋体" w:hAnsi="宋体"/>
          <w:b/>
          <w:lang w:eastAsia="zh-CN"/>
        </w:rPr>
        <w:sectPr w:rsidR="003E7B8F" w:rsidRPr="000326B9">
          <w:footerReference w:type="default" r:id="rId12"/>
          <w:pgSz w:w="11906" w:h="16838"/>
          <w:pgMar w:top="1440" w:right="1800" w:bottom="1440" w:left="1800" w:header="794" w:footer="1361" w:gutter="0"/>
          <w:pgNumType w:start="1"/>
          <w:cols w:space="425"/>
          <w:docGrid w:type="lines" w:linePitch="360"/>
        </w:sectPr>
      </w:pPr>
    </w:p>
    <w:p w:rsidR="003E7B8F" w:rsidRPr="00452A2A" w:rsidRDefault="003E7B8F" w:rsidP="000326B9">
      <w:pPr>
        <w:rPr>
          <w:rFonts w:eastAsiaTheme="minorEastAsia"/>
          <w:lang w:eastAsia="zh-CN"/>
        </w:rPr>
      </w:pPr>
    </w:p>
    <w:sectPr w:rsidR="003E7B8F" w:rsidRPr="00452A2A" w:rsidSect="008A7EF8">
      <w:headerReference w:type="default" r:id="rId13"/>
      <w:footerReference w:type="default" r:id="rId14"/>
      <w:pgSz w:w="11906" w:h="16838"/>
      <w:pgMar w:top="1440" w:right="1800" w:bottom="1440" w:left="1800" w:header="794" w:footer="1361" w:gutter="0"/>
      <w:pgNumType w:start="1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A21" w:rsidRDefault="00F13A21">
      <w:r>
        <w:separator/>
      </w:r>
    </w:p>
  </w:endnote>
  <w:endnote w:type="continuationSeparator" w:id="0">
    <w:p w:rsidR="00F13A21" w:rsidRDefault="00F13A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Palatino">
    <w:altName w:val="Palatino Linotyp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B8F" w:rsidRDefault="00CE4483">
    <w:pPr>
      <w:rPr>
        <w:rFonts w:eastAsia="宋体"/>
        <w:b/>
        <w:lang w:eastAsia="zh-CN"/>
      </w:rPr>
    </w:pPr>
    <w:r>
      <w:rPr>
        <w:rFonts w:eastAsia="宋体"/>
        <w:b/>
        <w:lang w:eastAsia="zh-CN"/>
      </w:rPr>
      <w:t>课程大纲撰写人</w:t>
    </w:r>
    <w:r>
      <w:rPr>
        <w:rFonts w:eastAsia="宋体" w:hint="eastAsia"/>
        <w:b/>
        <w:lang w:eastAsia="zh-CN"/>
      </w:rPr>
      <w:t>：</w:t>
    </w:r>
  </w:p>
  <w:p w:rsidR="003E7B8F" w:rsidRDefault="00CE4483">
    <w:pPr>
      <w:rPr>
        <w:rFonts w:eastAsia="宋体"/>
        <w:b/>
        <w:lang w:eastAsia="zh-CN"/>
      </w:rPr>
    </w:pPr>
    <w:r>
      <w:rPr>
        <w:rFonts w:eastAsia="宋体" w:hint="eastAsia"/>
        <w:b/>
        <w:lang w:eastAsia="zh-CN"/>
      </w:rPr>
      <w:t>课程责任教授：</w:t>
    </w:r>
  </w:p>
  <w:p w:rsidR="003E7B8F" w:rsidRDefault="00CE4483">
    <w:pPr>
      <w:rPr>
        <w:rFonts w:eastAsia="宋体"/>
        <w:b/>
        <w:lang w:eastAsia="zh-CN"/>
      </w:rPr>
    </w:pPr>
    <w:r>
      <w:rPr>
        <w:rFonts w:eastAsia="宋体"/>
        <w:b/>
        <w:lang w:eastAsia="zh-CN"/>
      </w:rPr>
      <w:t>专业负责人</w:t>
    </w:r>
    <w:r>
      <w:rPr>
        <w:rFonts w:eastAsia="宋体" w:hint="eastAsia"/>
        <w:b/>
        <w:lang w:eastAsia="zh-CN"/>
      </w:rPr>
      <w:t>：</w:t>
    </w:r>
  </w:p>
  <w:p w:rsidR="003E7B8F" w:rsidRDefault="007143C9">
    <w:pPr>
      <w:pStyle w:val="a9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 w:rsidR="00CE4483">
      <w:rPr>
        <w:sz w:val="21"/>
        <w:szCs w:val="21"/>
      </w:rPr>
      <w:instrText xml:space="preserve"> PAGE   \* MERGEFORMAT </w:instrText>
    </w:r>
    <w:r>
      <w:rPr>
        <w:sz w:val="21"/>
        <w:szCs w:val="21"/>
      </w:rPr>
      <w:fldChar w:fldCharType="separate"/>
    </w:r>
    <w:r w:rsidR="00CE4483">
      <w:rPr>
        <w:sz w:val="21"/>
        <w:szCs w:val="21"/>
        <w:lang w:val="zh-CN"/>
      </w:rPr>
      <w:t>2</w:t>
    </w:r>
    <w:r>
      <w:rPr>
        <w:sz w:val="21"/>
        <w:szCs w:val="21"/>
      </w:rPr>
      <w:fldChar w:fldCharType="end"/>
    </w:r>
  </w:p>
  <w:p w:rsidR="003E7B8F" w:rsidRDefault="003E7B8F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1787926"/>
      <w:docPartObj>
        <w:docPartGallery w:val="Page Numbers (Bottom of Page)"/>
        <w:docPartUnique/>
      </w:docPartObj>
    </w:sdtPr>
    <w:sdtContent>
      <w:p w:rsidR="002B54A3" w:rsidRDefault="007143C9">
        <w:pPr>
          <w:pStyle w:val="a9"/>
          <w:jc w:val="center"/>
        </w:pPr>
        <w:r>
          <w:fldChar w:fldCharType="begin"/>
        </w:r>
        <w:r w:rsidR="002B54A3">
          <w:instrText>PAGE   \* MERGEFORMAT</w:instrText>
        </w:r>
        <w:r>
          <w:fldChar w:fldCharType="separate"/>
        </w:r>
        <w:r w:rsidR="00DD2030" w:rsidRPr="00DD2030">
          <w:rPr>
            <w:noProof/>
            <w:lang w:val="zh-CN" w:eastAsia="zh-CN"/>
          </w:rPr>
          <w:t>1</w:t>
        </w:r>
        <w:r>
          <w:fldChar w:fldCharType="end"/>
        </w:r>
      </w:p>
    </w:sdtContent>
  </w:sdt>
  <w:p w:rsidR="002B54A3" w:rsidRDefault="002B54A3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B8F" w:rsidRDefault="003E7B8F">
    <w:pPr>
      <w:pStyle w:val="a9"/>
      <w:jc w:val="right"/>
    </w:pPr>
  </w:p>
  <w:p w:rsidR="003E7B8F" w:rsidRDefault="00CE4483">
    <w:pPr>
      <w:rPr>
        <w:rFonts w:eastAsia="宋体"/>
        <w:b/>
        <w:lang w:eastAsia="zh-CN"/>
      </w:rPr>
    </w:pPr>
    <w:r>
      <w:rPr>
        <w:rFonts w:eastAsia="宋体"/>
        <w:b/>
        <w:lang w:eastAsia="zh-CN"/>
      </w:rPr>
      <w:t>课程大纲撰写人</w:t>
    </w:r>
    <w:r>
      <w:rPr>
        <w:rFonts w:eastAsia="宋体" w:hint="eastAsia"/>
        <w:b/>
        <w:lang w:eastAsia="zh-CN"/>
      </w:rPr>
      <w:t>：</w:t>
    </w:r>
  </w:p>
  <w:p w:rsidR="003E7B8F" w:rsidRDefault="00CE4483">
    <w:pPr>
      <w:rPr>
        <w:rFonts w:eastAsia="宋体"/>
        <w:b/>
        <w:lang w:eastAsia="zh-CN"/>
      </w:rPr>
    </w:pPr>
    <w:r>
      <w:rPr>
        <w:rFonts w:eastAsia="宋体" w:hint="eastAsia"/>
        <w:b/>
        <w:lang w:eastAsia="zh-CN"/>
      </w:rPr>
      <w:t>课程责任教授：</w:t>
    </w:r>
  </w:p>
  <w:p w:rsidR="003E7B8F" w:rsidRDefault="00CE4483">
    <w:pPr>
      <w:rPr>
        <w:rFonts w:eastAsia="宋体"/>
        <w:b/>
        <w:lang w:eastAsia="zh-CN"/>
      </w:rPr>
    </w:pPr>
    <w:r>
      <w:rPr>
        <w:rFonts w:eastAsia="宋体"/>
        <w:b/>
        <w:lang w:eastAsia="zh-CN"/>
      </w:rPr>
      <w:t>专业负责人</w:t>
    </w:r>
    <w:r>
      <w:rPr>
        <w:rFonts w:eastAsia="宋体" w:hint="eastAsia"/>
        <w:b/>
        <w:lang w:eastAsia="zh-CN"/>
      </w:rPr>
      <w:t>：</w:t>
    </w:r>
  </w:p>
  <w:p w:rsidR="003E7B8F" w:rsidRDefault="003E7B8F">
    <w:pPr>
      <w:pStyle w:val="a9"/>
      <w:jc w:val="right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6B9" w:rsidRPr="000326B9" w:rsidRDefault="000326B9" w:rsidP="000326B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A21" w:rsidRDefault="00F13A21">
      <w:r>
        <w:separator/>
      </w:r>
    </w:p>
  </w:footnote>
  <w:footnote w:type="continuationSeparator" w:id="0">
    <w:p w:rsidR="00F13A21" w:rsidRDefault="00F13A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B8F" w:rsidRDefault="00CE4483">
    <w:pPr>
      <w:pStyle w:val="aa"/>
      <w:rPr>
        <w:rFonts w:ascii="仿宋" w:eastAsia="仿宋" w:hAnsi="仿宋"/>
        <w:b/>
        <w:sz w:val="21"/>
        <w:szCs w:val="21"/>
      </w:rPr>
    </w:pPr>
    <w:r>
      <w:rPr>
        <w:rFonts w:ascii="仿宋" w:eastAsia="仿宋" w:hAnsi="仿宋" w:hint="eastAsia"/>
        <w:b/>
        <w:sz w:val="21"/>
        <w:szCs w:val="21"/>
        <w:lang w:eastAsia="zh-CN"/>
      </w:rPr>
      <w:t>实践类课程（含实验、课程设计、实训、实习、军训、社会实践等课程）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B8F" w:rsidRDefault="003E7B8F">
    <w:pPr>
      <w:pStyle w:val="aa"/>
      <w:pBdr>
        <w:between w:val="single" w:sz="4" w:space="1" w:color="4F81BD"/>
      </w:pBdr>
      <w:spacing w:line="276" w:lineRule="auto"/>
      <w:jc w:val="right"/>
      <w:rPr>
        <w:rFonts w:eastAsia="楷体"/>
        <w:sz w:val="21"/>
        <w:szCs w:val="21"/>
        <w:lang w:eastAsia="zh-CN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6B9" w:rsidRPr="000326B9" w:rsidRDefault="000326B9" w:rsidP="000326B9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12DB4"/>
    <w:multiLevelType w:val="multilevel"/>
    <w:tmpl w:val="14412DB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561CE1E"/>
    <w:multiLevelType w:val="singleLevel"/>
    <w:tmpl w:val="5561CE1E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2104"/>
    <w:rsid w:val="00000CD3"/>
    <w:rsid w:val="000011CF"/>
    <w:rsid w:val="0000159E"/>
    <w:rsid w:val="000019DE"/>
    <w:rsid w:val="00007753"/>
    <w:rsid w:val="000127B7"/>
    <w:rsid w:val="000147CE"/>
    <w:rsid w:val="0001490F"/>
    <w:rsid w:val="0001527E"/>
    <w:rsid w:val="000209C3"/>
    <w:rsid w:val="00026B49"/>
    <w:rsid w:val="00031A91"/>
    <w:rsid w:val="000326B9"/>
    <w:rsid w:val="00033743"/>
    <w:rsid w:val="00033CF4"/>
    <w:rsid w:val="000354B9"/>
    <w:rsid w:val="00036C4D"/>
    <w:rsid w:val="00036D84"/>
    <w:rsid w:val="00041FEB"/>
    <w:rsid w:val="0004237E"/>
    <w:rsid w:val="00045F75"/>
    <w:rsid w:val="00053453"/>
    <w:rsid w:val="000538EC"/>
    <w:rsid w:val="00053BA5"/>
    <w:rsid w:val="000541CF"/>
    <w:rsid w:val="00054F96"/>
    <w:rsid w:val="000604AB"/>
    <w:rsid w:val="00064C77"/>
    <w:rsid w:val="00066541"/>
    <w:rsid w:val="0007138E"/>
    <w:rsid w:val="00073E30"/>
    <w:rsid w:val="00076683"/>
    <w:rsid w:val="00085B48"/>
    <w:rsid w:val="000861D6"/>
    <w:rsid w:val="000902D3"/>
    <w:rsid w:val="000905BB"/>
    <w:rsid w:val="0009177C"/>
    <w:rsid w:val="00091FE6"/>
    <w:rsid w:val="00095D53"/>
    <w:rsid w:val="000A0130"/>
    <w:rsid w:val="000A7271"/>
    <w:rsid w:val="000B15EE"/>
    <w:rsid w:val="000B68EE"/>
    <w:rsid w:val="000C07E3"/>
    <w:rsid w:val="000C08B9"/>
    <w:rsid w:val="000D096E"/>
    <w:rsid w:val="000D1742"/>
    <w:rsid w:val="000D1FD6"/>
    <w:rsid w:val="000D3935"/>
    <w:rsid w:val="000D3EDD"/>
    <w:rsid w:val="000E0E10"/>
    <w:rsid w:val="000E0ED0"/>
    <w:rsid w:val="000E13E9"/>
    <w:rsid w:val="000E51A2"/>
    <w:rsid w:val="000E62B1"/>
    <w:rsid w:val="000F30BD"/>
    <w:rsid w:val="000F3741"/>
    <w:rsid w:val="000F4C91"/>
    <w:rsid w:val="00101D8D"/>
    <w:rsid w:val="00102470"/>
    <w:rsid w:val="001143CD"/>
    <w:rsid w:val="00115D43"/>
    <w:rsid w:val="00120D79"/>
    <w:rsid w:val="00123E6D"/>
    <w:rsid w:val="0012412D"/>
    <w:rsid w:val="001279A9"/>
    <w:rsid w:val="0013340A"/>
    <w:rsid w:val="00136E34"/>
    <w:rsid w:val="001410A9"/>
    <w:rsid w:val="00141638"/>
    <w:rsid w:val="00143F8F"/>
    <w:rsid w:val="001464AC"/>
    <w:rsid w:val="00146D6D"/>
    <w:rsid w:val="00147476"/>
    <w:rsid w:val="001528C4"/>
    <w:rsid w:val="00152C38"/>
    <w:rsid w:val="00155A62"/>
    <w:rsid w:val="00156903"/>
    <w:rsid w:val="00173FF4"/>
    <w:rsid w:val="001743F5"/>
    <w:rsid w:val="001761AF"/>
    <w:rsid w:val="0017645D"/>
    <w:rsid w:val="001820C8"/>
    <w:rsid w:val="001849CC"/>
    <w:rsid w:val="00187530"/>
    <w:rsid w:val="0019060A"/>
    <w:rsid w:val="00190C53"/>
    <w:rsid w:val="0019280A"/>
    <w:rsid w:val="001A35F3"/>
    <w:rsid w:val="001B1673"/>
    <w:rsid w:val="001B1B3B"/>
    <w:rsid w:val="001B2211"/>
    <w:rsid w:val="001B5EBC"/>
    <w:rsid w:val="001C1F8C"/>
    <w:rsid w:val="001C2E3A"/>
    <w:rsid w:val="001C3965"/>
    <w:rsid w:val="001C61C6"/>
    <w:rsid w:val="001D2B70"/>
    <w:rsid w:val="001D786E"/>
    <w:rsid w:val="001E5E5A"/>
    <w:rsid w:val="001E6662"/>
    <w:rsid w:val="001E7A40"/>
    <w:rsid w:val="001E7E34"/>
    <w:rsid w:val="001F14AD"/>
    <w:rsid w:val="001F167F"/>
    <w:rsid w:val="001F3594"/>
    <w:rsid w:val="001F3711"/>
    <w:rsid w:val="001F5C9B"/>
    <w:rsid w:val="001F6435"/>
    <w:rsid w:val="001F6718"/>
    <w:rsid w:val="00204453"/>
    <w:rsid w:val="00206E69"/>
    <w:rsid w:val="00215ADF"/>
    <w:rsid w:val="00217F0B"/>
    <w:rsid w:val="0022739A"/>
    <w:rsid w:val="00236A32"/>
    <w:rsid w:val="00244076"/>
    <w:rsid w:val="00245CE6"/>
    <w:rsid w:val="00251B64"/>
    <w:rsid w:val="0025472F"/>
    <w:rsid w:val="002552D0"/>
    <w:rsid w:val="002564AE"/>
    <w:rsid w:val="00256ACE"/>
    <w:rsid w:val="00256C82"/>
    <w:rsid w:val="00261215"/>
    <w:rsid w:val="002612A5"/>
    <w:rsid w:val="002632FD"/>
    <w:rsid w:val="002637A2"/>
    <w:rsid w:val="00267364"/>
    <w:rsid w:val="0027008D"/>
    <w:rsid w:val="002720D2"/>
    <w:rsid w:val="00273282"/>
    <w:rsid w:val="002803E1"/>
    <w:rsid w:val="002814FC"/>
    <w:rsid w:val="0028154C"/>
    <w:rsid w:val="0028205A"/>
    <w:rsid w:val="0028270D"/>
    <w:rsid w:val="00284706"/>
    <w:rsid w:val="00286D4E"/>
    <w:rsid w:val="00287391"/>
    <w:rsid w:val="00291609"/>
    <w:rsid w:val="00293E33"/>
    <w:rsid w:val="00293E63"/>
    <w:rsid w:val="00294C29"/>
    <w:rsid w:val="00297352"/>
    <w:rsid w:val="00297D9E"/>
    <w:rsid w:val="002A07A3"/>
    <w:rsid w:val="002A0C67"/>
    <w:rsid w:val="002A1857"/>
    <w:rsid w:val="002A3A8C"/>
    <w:rsid w:val="002A3BAC"/>
    <w:rsid w:val="002A4B26"/>
    <w:rsid w:val="002A7C96"/>
    <w:rsid w:val="002B064C"/>
    <w:rsid w:val="002B0C2E"/>
    <w:rsid w:val="002B54A3"/>
    <w:rsid w:val="002B6F7B"/>
    <w:rsid w:val="002C2672"/>
    <w:rsid w:val="002C3BCD"/>
    <w:rsid w:val="002D7FBA"/>
    <w:rsid w:val="002E4EBA"/>
    <w:rsid w:val="002F1A72"/>
    <w:rsid w:val="00301BF8"/>
    <w:rsid w:val="00302165"/>
    <w:rsid w:val="00302E51"/>
    <w:rsid w:val="0030320C"/>
    <w:rsid w:val="00305725"/>
    <w:rsid w:val="0030719A"/>
    <w:rsid w:val="00310CA3"/>
    <w:rsid w:val="00313527"/>
    <w:rsid w:val="0032652B"/>
    <w:rsid w:val="003365E5"/>
    <w:rsid w:val="00337902"/>
    <w:rsid w:val="003416C7"/>
    <w:rsid w:val="0034213B"/>
    <w:rsid w:val="00342AFB"/>
    <w:rsid w:val="00347396"/>
    <w:rsid w:val="00354A1F"/>
    <w:rsid w:val="00362EB5"/>
    <w:rsid w:val="0036482C"/>
    <w:rsid w:val="00365158"/>
    <w:rsid w:val="0036647C"/>
    <w:rsid w:val="00373E78"/>
    <w:rsid w:val="00374A71"/>
    <w:rsid w:val="00374B35"/>
    <w:rsid w:val="003844EC"/>
    <w:rsid w:val="00385725"/>
    <w:rsid w:val="00391CDE"/>
    <w:rsid w:val="0039456B"/>
    <w:rsid w:val="003973D3"/>
    <w:rsid w:val="003A148E"/>
    <w:rsid w:val="003A46CD"/>
    <w:rsid w:val="003A5A2F"/>
    <w:rsid w:val="003B1CEE"/>
    <w:rsid w:val="003B36BF"/>
    <w:rsid w:val="003B5102"/>
    <w:rsid w:val="003B6CFE"/>
    <w:rsid w:val="003B7EB5"/>
    <w:rsid w:val="003C128F"/>
    <w:rsid w:val="003C192E"/>
    <w:rsid w:val="003C3AC3"/>
    <w:rsid w:val="003D2813"/>
    <w:rsid w:val="003D3FAF"/>
    <w:rsid w:val="003D48B1"/>
    <w:rsid w:val="003D710A"/>
    <w:rsid w:val="003E1A4B"/>
    <w:rsid w:val="003E22DD"/>
    <w:rsid w:val="003E252B"/>
    <w:rsid w:val="003E2637"/>
    <w:rsid w:val="003E7B8F"/>
    <w:rsid w:val="003F5990"/>
    <w:rsid w:val="00404CC3"/>
    <w:rsid w:val="00407D9B"/>
    <w:rsid w:val="00415D2C"/>
    <w:rsid w:val="00417F18"/>
    <w:rsid w:val="004248F6"/>
    <w:rsid w:val="00424DD5"/>
    <w:rsid w:val="00433F0C"/>
    <w:rsid w:val="00436652"/>
    <w:rsid w:val="0044108C"/>
    <w:rsid w:val="0044720F"/>
    <w:rsid w:val="00451E01"/>
    <w:rsid w:val="00452A2A"/>
    <w:rsid w:val="00453A4D"/>
    <w:rsid w:val="00456C3B"/>
    <w:rsid w:val="00461BBC"/>
    <w:rsid w:val="0046216C"/>
    <w:rsid w:val="004621D5"/>
    <w:rsid w:val="00463853"/>
    <w:rsid w:val="00464255"/>
    <w:rsid w:val="0046562E"/>
    <w:rsid w:val="0046792E"/>
    <w:rsid w:val="00470689"/>
    <w:rsid w:val="0047252F"/>
    <w:rsid w:val="004753C9"/>
    <w:rsid w:val="00477B61"/>
    <w:rsid w:val="004808DE"/>
    <w:rsid w:val="00490101"/>
    <w:rsid w:val="00494791"/>
    <w:rsid w:val="0049557D"/>
    <w:rsid w:val="00495E16"/>
    <w:rsid w:val="004970F3"/>
    <w:rsid w:val="00497680"/>
    <w:rsid w:val="004A056A"/>
    <w:rsid w:val="004A111F"/>
    <w:rsid w:val="004A78AC"/>
    <w:rsid w:val="004B0526"/>
    <w:rsid w:val="004B5C76"/>
    <w:rsid w:val="004C39DC"/>
    <w:rsid w:val="004D0C7C"/>
    <w:rsid w:val="004D1500"/>
    <w:rsid w:val="004D3826"/>
    <w:rsid w:val="004D4E33"/>
    <w:rsid w:val="004D6009"/>
    <w:rsid w:val="004E2ADB"/>
    <w:rsid w:val="004E34CE"/>
    <w:rsid w:val="004E5A12"/>
    <w:rsid w:val="004E78E9"/>
    <w:rsid w:val="004F59AD"/>
    <w:rsid w:val="004F5A9F"/>
    <w:rsid w:val="004F7FD3"/>
    <w:rsid w:val="00502089"/>
    <w:rsid w:val="005027C4"/>
    <w:rsid w:val="00502EA4"/>
    <w:rsid w:val="005032F4"/>
    <w:rsid w:val="00503A4E"/>
    <w:rsid w:val="00503FF1"/>
    <w:rsid w:val="005110AF"/>
    <w:rsid w:val="00511FF1"/>
    <w:rsid w:val="005136EF"/>
    <w:rsid w:val="00513A60"/>
    <w:rsid w:val="00522806"/>
    <w:rsid w:val="0052417D"/>
    <w:rsid w:val="00525D09"/>
    <w:rsid w:val="005335F8"/>
    <w:rsid w:val="005345E8"/>
    <w:rsid w:val="0053786B"/>
    <w:rsid w:val="00540A19"/>
    <w:rsid w:val="005502FB"/>
    <w:rsid w:val="00553475"/>
    <w:rsid w:val="0055557E"/>
    <w:rsid w:val="00555ACC"/>
    <w:rsid w:val="00557108"/>
    <w:rsid w:val="005575B3"/>
    <w:rsid w:val="0056527F"/>
    <w:rsid w:val="005652E4"/>
    <w:rsid w:val="005654CA"/>
    <w:rsid w:val="00566061"/>
    <w:rsid w:val="00571F13"/>
    <w:rsid w:val="0057262E"/>
    <w:rsid w:val="00573228"/>
    <w:rsid w:val="005806A3"/>
    <w:rsid w:val="0058348C"/>
    <w:rsid w:val="00585628"/>
    <w:rsid w:val="005862F5"/>
    <w:rsid w:val="00590580"/>
    <w:rsid w:val="005961F3"/>
    <w:rsid w:val="005A0794"/>
    <w:rsid w:val="005A35C1"/>
    <w:rsid w:val="005A75E1"/>
    <w:rsid w:val="005A7A30"/>
    <w:rsid w:val="005B354D"/>
    <w:rsid w:val="005B560E"/>
    <w:rsid w:val="005C03CA"/>
    <w:rsid w:val="005C2A82"/>
    <w:rsid w:val="005C5D20"/>
    <w:rsid w:val="005D137D"/>
    <w:rsid w:val="005D1B40"/>
    <w:rsid w:val="005D208D"/>
    <w:rsid w:val="005D5378"/>
    <w:rsid w:val="005D7808"/>
    <w:rsid w:val="005F0680"/>
    <w:rsid w:val="005F36A5"/>
    <w:rsid w:val="005F374B"/>
    <w:rsid w:val="005F71CB"/>
    <w:rsid w:val="006028EE"/>
    <w:rsid w:val="006136F7"/>
    <w:rsid w:val="00614F31"/>
    <w:rsid w:val="006213EB"/>
    <w:rsid w:val="00621EF1"/>
    <w:rsid w:val="006226F4"/>
    <w:rsid w:val="00623021"/>
    <w:rsid w:val="00623CDE"/>
    <w:rsid w:val="0062679B"/>
    <w:rsid w:val="00634B48"/>
    <w:rsid w:val="006365C9"/>
    <w:rsid w:val="00655125"/>
    <w:rsid w:val="006552C2"/>
    <w:rsid w:val="006565E2"/>
    <w:rsid w:val="006640A1"/>
    <w:rsid w:val="006643A7"/>
    <w:rsid w:val="0066536F"/>
    <w:rsid w:val="00667CC2"/>
    <w:rsid w:val="0067084E"/>
    <w:rsid w:val="006713D5"/>
    <w:rsid w:val="00673216"/>
    <w:rsid w:val="006746FD"/>
    <w:rsid w:val="006849EC"/>
    <w:rsid w:val="00685ED6"/>
    <w:rsid w:val="006861C1"/>
    <w:rsid w:val="00686352"/>
    <w:rsid w:val="00690CA5"/>
    <w:rsid w:val="00691EFD"/>
    <w:rsid w:val="00693D6F"/>
    <w:rsid w:val="006A0ADD"/>
    <w:rsid w:val="006A15E2"/>
    <w:rsid w:val="006A1A9B"/>
    <w:rsid w:val="006A714C"/>
    <w:rsid w:val="006B2A09"/>
    <w:rsid w:val="006B2E79"/>
    <w:rsid w:val="006B4932"/>
    <w:rsid w:val="006B5C56"/>
    <w:rsid w:val="006C21FE"/>
    <w:rsid w:val="006C598E"/>
    <w:rsid w:val="006D25B1"/>
    <w:rsid w:val="006D3C27"/>
    <w:rsid w:val="006D564C"/>
    <w:rsid w:val="006D7725"/>
    <w:rsid w:val="006E4CE8"/>
    <w:rsid w:val="006E69D2"/>
    <w:rsid w:val="006E75E9"/>
    <w:rsid w:val="006F305C"/>
    <w:rsid w:val="00701BBA"/>
    <w:rsid w:val="00701E4E"/>
    <w:rsid w:val="00702D72"/>
    <w:rsid w:val="00703FBB"/>
    <w:rsid w:val="00706D56"/>
    <w:rsid w:val="00707FD7"/>
    <w:rsid w:val="0071211E"/>
    <w:rsid w:val="00714292"/>
    <w:rsid w:val="007143C9"/>
    <w:rsid w:val="0072330E"/>
    <w:rsid w:val="00725601"/>
    <w:rsid w:val="00727267"/>
    <w:rsid w:val="00731F21"/>
    <w:rsid w:val="007322F4"/>
    <w:rsid w:val="00732518"/>
    <w:rsid w:val="00733439"/>
    <w:rsid w:val="0073513B"/>
    <w:rsid w:val="0074407F"/>
    <w:rsid w:val="00751281"/>
    <w:rsid w:val="00751EAF"/>
    <w:rsid w:val="00753EC9"/>
    <w:rsid w:val="00754529"/>
    <w:rsid w:val="00754F45"/>
    <w:rsid w:val="00755C04"/>
    <w:rsid w:val="007614D5"/>
    <w:rsid w:val="0076216B"/>
    <w:rsid w:val="00762279"/>
    <w:rsid w:val="0076484F"/>
    <w:rsid w:val="00767A7B"/>
    <w:rsid w:val="00771EF6"/>
    <w:rsid w:val="007760A9"/>
    <w:rsid w:val="00777165"/>
    <w:rsid w:val="00777FC8"/>
    <w:rsid w:val="00784726"/>
    <w:rsid w:val="00785896"/>
    <w:rsid w:val="00792588"/>
    <w:rsid w:val="00793C68"/>
    <w:rsid w:val="007971BD"/>
    <w:rsid w:val="007A43AF"/>
    <w:rsid w:val="007A622D"/>
    <w:rsid w:val="007B230A"/>
    <w:rsid w:val="007B3259"/>
    <w:rsid w:val="007C0F6C"/>
    <w:rsid w:val="007C2ABB"/>
    <w:rsid w:val="007D4CEC"/>
    <w:rsid w:val="007D52F6"/>
    <w:rsid w:val="007D5412"/>
    <w:rsid w:val="007E38DE"/>
    <w:rsid w:val="007E4C72"/>
    <w:rsid w:val="007E6A43"/>
    <w:rsid w:val="007F1DD3"/>
    <w:rsid w:val="007F609A"/>
    <w:rsid w:val="007F6CDF"/>
    <w:rsid w:val="007F76BE"/>
    <w:rsid w:val="007F7C4F"/>
    <w:rsid w:val="00800EF8"/>
    <w:rsid w:val="00805E7D"/>
    <w:rsid w:val="008231C9"/>
    <w:rsid w:val="00824A99"/>
    <w:rsid w:val="00825836"/>
    <w:rsid w:val="008367A5"/>
    <w:rsid w:val="00842692"/>
    <w:rsid w:val="0084545A"/>
    <w:rsid w:val="00850309"/>
    <w:rsid w:val="008506F6"/>
    <w:rsid w:val="00850D4E"/>
    <w:rsid w:val="008539CF"/>
    <w:rsid w:val="00861816"/>
    <w:rsid w:val="00863BAE"/>
    <w:rsid w:val="008642C6"/>
    <w:rsid w:val="008707CF"/>
    <w:rsid w:val="00872671"/>
    <w:rsid w:val="00875FDC"/>
    <w:rsid w:val="00876A88"/>
    <w:rsid w:val="00885082"/>
    <w:rsid w:val="00885964"/>
    <w:rsid w:val="00886CC3"/>
    <w:rsid w:val="00892870"/>
    <w:rsid w:val="008A0C21"/>
    <w:rsid w:val="008A7129"/>
    <w:rsid w:val="008A7147"/>
    <w:rsid w:val="008A79A1"/>
    <w:rsid w:val="008A7EF8"/>
    <w:rsid w:val="008B14E2"/>
    <w:rsid w:val="008B328F"/>
    <w:rsid w:val="008C3275"/>
    <w:rsid w:val="008C504B"/>
    <w:rsid w:val="008D08A6"/>
    <w:rsid w:val="008D35E6"/>
    <w:rsid w:val="008D62FA"/>
    <w:rsid w:val="008D7255"/>
    <w:rsid w:val="008E5E27"/>
    <w:rsid w:val="008E6AB7"/>
    <w:rsid w:val="008E7B0B"/>
    <w:rsid w:val="008F18E3"/>
    <w:rsid w:val="008F3B40"/>
    <w:rsid w:val="008F6981"/>
    <w:rsid w:val="008F7AE2"/>
    <w:rsid w:val="00902AD9"/>
    <w:rsid w:val="0090349A"/>
    <w:rsid w:val="0090565E"/>
    <w:rsid w:val="009056C3"/>
    <w:rsid w:val="00905A65"/>
    <w:rsid w:val="009103D3"/>
    <w:rsid w:val="00910404"/>
    <w:rsid w:val="00913ABB"/>
    <w:rsid w:val="009173B4"/>
    <w:rsid w:val="009251E0"/>
    <w:rsid w:val="009269C4"/>
    <w:rsid w:val="00927D50"/>
    <w:rsid w:val="009430C7"/>
    <w:rsid w:val="00947ACD"/>
    <w:rsid w:val="0095461C"/>
    <w:rsid w:val="009568BD"/>
    <w:rsid w:val="0096097A"/>
    <w:rsid w:val="00961FCE"/>
    <w:rsid w:val="0096703C"/>
    <w:rsid w:val="009779D9"/>
    <w:rsid w:val="00977B18"/>
    <w:rsid w:val="00983F69"/>
    <w:rsid w:val="00984FEA"/>
    <w:rsid w:val="00985CDE"/>
    <w:rsid w:val="009879FD"/>
    <w:rsid w:val="009A207C"/>
    <w:rsid w:val="009A3436"/>
    <w:rsid w:val="009A64AD"/>
    <w:rsid w:val="009A7296"/>
    <w:rsid w:val="009A7F58"/>
    <w:rsid w:val="009B04D1"/>
    <w:rsid w:val="009B18E5"/>
    <w:rsid w:val="009B57D7"/>
    <w:rsid w:val="009B7524"/>
    <w:rsid w:val="009C0D43"/>
    <w:rsid w:val="009C0EF0"/>
    <w:rsid w:val="009C2AE9"/>
    <w:rsid w:val="009C5411"/>
    <w:rsid w:val="009C6DA5"/>
    <w:rsid w:val="009D2723"/>
    <w:rsid w:val="009D41DD"/>
    <w:rsid w:val="009D42EF"/>
    <w:rsid w:val="009D4E4C"/>
    <w:rsid w:val="009E0554"/>
    <w:rsid w:val="009E24CA"/>
    <w:rsid w:val="009E356B"/>
    <w:rsid w:val="009E3F9C"/>
    <w:rsid w:val="009E45C1"/>
    <w:rsid w:val="009E7240"/>
    <w:rsid w:val="009E7FBF"/>
    <w:rsid w:val="009F13C7"/>
    <w:rsid w:val="009F2981"/>
    <w:rsid w:val="009F4391"/>
    <w:rsid w:val="009F4C3D"/>
    <w:rsid w:val="009F580A"/>
    <w:rsid w:val="00A04AE0"/>
    <w:rsid w:val="00A05262"/>
    <w:rsid w:val="00A05D44"/>
    <w:rsid w:val="00A10169"/>
    <w:rsid w:val="00A11507"/>
    <w:rsid w:val="00A14001"/>
    <w:rsid w:val="00A16246"/>
    <w:rsid w:val="00A177B8"/>
    <w:rsid w:val="00A17E21"/>
    <w:rsid w:val="00A209ED"/>
    <w:rsid w:val="00A21BCF"/>
    <w:rsid w:val="00A2258E"/>
    <w:rsid w:val="00A25501"/>
    <w:rsid w:val="00A25A44"/>
    <w:rsid w:val="00A268AE"/>
    <w:rsid w:val="00A31DE5"/>
    <w:rsid w:val="00A3389C"/>
    <w:rsid w:val="00A35A0F"/>
    <w:rsid w:val="00A40A19"/>
    <w:rsid w:val="00A43394"/>
    <w:rsid w:val="00A44AF4"/>
    <w:rsid w:val="00A522CC"/>
    <w:rsid w:val="00A52DCC"/>
    <w:rsid w:val="00A55525"/>
    <w:rsid w:val="00A55F60"/>
    <w:rsid w:val="00A624F6"/>
    <w:rsid w:val="00A634E7"/>
    <w:rsid w:val="00A65C07"/>
    <w:rsid w:val="00A66422"/>
    <w:rsid w:val="00A6787D"/>
    <w:rsid w:val="00A7118C"/>
    <w:rsid w:val="00A72DE5"/>
    <w:rsid w:val="00A758F2"/>
    <w:rsid w:val="00A81628"/>
    <w:rsid w:val="00A82165"/>
    <w:rsid w:val="00A85E77"/>
    <w:rsid w:val="00A87363"/>
    <w:rsid w:val="00A90B47"/>
    <w:rsid w:val="00A913D9"/>
    <w:rsid w:val="00A92553"/>
    <w:rsid w:val="00A94536"/>
    <w:rsid w:val="00A95AA7"/>
    <w:rsid w:val="00A96EE6"/>
    <w:rsid w:val="00A9790D"/>
    <w:rsid w:val="00AA0895"/>
    <w:rsid w:val="00AA19B0"/>
    <w:rsid w:val="00AA1C66"/>
    <w:rsid w:val="00AA2F81"/>
    <w:rsid w:val="00AA4590"/>
    <w:rsid w:val="00AA5193"/>
    <w:rsid w:val="00AB0F28"/>
    <w:rsid w:val="00AB14C0"/>
    <w:rsid w:val="00AB2B86"/>
    <w:rsid w:val="00AB3762"/>
    <w:rsid w:val="00AB6D40"/>
    <w:rsid w:val="00AB7068"/>
    <w:rsid w:val="00AC1D6D"/>
    <w:rsid w:val="00AC3012"/>
    <w:rsid w:val="00AD01F2"/>
    <w:rsid w:val="00AD1A91"/>
    <w:rsid w:val="00AD5ED4"/>
    <w:rsid w:val="00AD6507"/>
    <w:rsid w:val="00AD68BB"/>
    <w:rsid w:val="00AE08E5"/>
    <w:rsid w:val="00AE1DA4"/>
    <w:rsid w:val="00AE1FFE"/>
    <w:rsid w:val="00AE4B02"/>
    <w:rsid w:val="00AE74C2"/>
    <w:rsid w:val="00AF0901"/>
    <w:rsid w:val="00AF0D8C"/>
    <w:rsid w:val="00AF0F58"/>
    <w:rsid w:val="00AF1726"/>
    <w:rsid w:val="00AF1A37"/>
    <w:rsid w:val="00AF1F45"/>
    <w:rsid w:val="00AF3872"/>
    <w:rsid w:val="00AF4BE3"/>
    <w:rsid w:val="00AF4EC1"/>
    <w:rsid w:val="00AF64B4"/>
    <w:rsid w:val="00B00E00"/>
    <w:rsid w:val="00B0264E"/>
    <w:rsid w:val="00B075F1"/>
    <w:rsid w:val="00B11E2D"/>
    <w:rsid w:val="00B14667"/>
    <w:rsid w:val="00B146D0"/>
    <w:rsid w:val="00B21165"/>
    <w:rsid w:val="00B22104"/>
    <w:rsid w:val="00B2482B"/>
    <w:rsid w:val="00B24BF8"/>
    <w:rsid w:val="00B256FD"/>
    <w:rsid w:val="00B26409"/>
    <w:rsid w:val="00B304EC"/>
    <w:rsid w:val="00B31EFF"/>
    <w:rsid w:val="00B34694"/>
    <w:rsid w:val="00B3485F"/>
    <w:rsid w:val="00B371B1"/>
    <w:rsid w:val="00B416C7"/>
    <w:rsid w:val="00B41FE3"/>
    <w:rsid w:val="00B426C3"/>
    <w:rsid w:val="00B54893"/>
    <w:rsid w:val="00B56A21"/>
    <w:rsid w:val="00B60DAA"/>
    <w:rsid w:val="00B615C4"/>
    <w:rsid w:val="00B650DC"/>
    <w:rsid w:val="00B678BE"/>
    <w:rsid w:val="00B67B14"/>
    <w:rsid w:val="00B74A24"/>
    <w:rsid w:val="00B7526C"/>
    <w:rsid w:val="00B8074C"/>
    <w:rsid w:val="00B834F0"/>
    <w:rsid w:val="00B83CB7"/>
    <w:rsid w:val="00B85411"/>
    <w:rsid w:val="00B8740D"/>
    <w:rsid w:val="00B87FB2"/>
    <w:rsid w:val="00B922AE"/>
    <w:rsid w:val="00B927BB"/>
    <w:rsid w:val="00B9289B"/>
    <w:rsid w:val="00BA3049"/>
    <w:rsid w:val="00BA365E"/>
    <w:rsid w:val="00BA3CC1"/>
    <w:rsid w:val="00BA47E9"/>
    <w:rsid w:val="00BA53F3"/>
    <w:rsid w:val="00BB7858"/>
    <w:rsid w:val="00BB799A"/>
    <w:rsid w:val="00BC1F14"/>
    <w:rsid w:val="00BC3B06"/>
    <w:rsid w:val="00BC3E72"/>
    <w:rsid w:val="00BC6B47"/>
    <w:rsid w:val="00BC7D13"/>
    <w:rsid w:val="00BD144A"/>
    <w:rsid w:val="00BD14CF"/>
    <w:rsid w:val="00BD2C6A"/>
    <w:rsid w:val="00BD797B"/>
    <w:rsid w:val="00BE11D5"/>
    <w:rsid w:val="00BE6B4E"/>
    <w:rsid w:val="00BE7CDD"/>
    <w:rsid w:val="00BF6219"/>
    <w:rsid w:val="00BF7174"/>
    <w:rsid w:val="00C020AB"/>
    <w:rsid w:val="00C05377"/>
    <w:rsid w:val="00C05CB7"/>
    <w:rsid w:val="00C07D15"/>
    <w:rsid w:val="00C158DA"/>
    <w:rsid w:val="00C21D87"/>
    <w:rsid w:val="00C22D04"/>
    <w:rsid w:val="00C245B2"/>
    <w:rsid w:val="00C24AD7"/>
    <w:rsid w:val="00C25136"/>
    <w:rsid w:val="00C27205"/>
    <w:rsid w:val="00C27465"/>
    <w:rsid w:val="00C30AA2"/>
    <w:rsid w:val="00C410BE"/>
    <w:rsid w:val="00C4341A"/>
    <w:rsid w:val="00C43B7C"/>
    <w:rsid w:val="00C45EC3"/>
    <w:rsid w:val="00C46684"/>
    <w:rsid w:val="00C52584"/>
    <w:rsid w:val="00C53BBB"/>
    <w:rsid w:val="00C60271"/>
    <w:rsid w:val="00C624A7"/>
    <w:rsid w:val="00C65314"/>
    <w:rsid w:val="00C65505"/>
    <w:rsid w:val="00C65E41"/>
    <w:rsid w:val="00C66324"/>
    <w:rsid w:val="00C6679F"/>
    <w:rsid w:val="00C66816"/>
    <w:rsid w:val="00C67AE9"/>
    <w:rsid w:val="00C70261"/>
    <w:rsid w:val="00C70C64"/>
    <w:rsid w:val="00C71607"/>
    <w:rsid w:val="00C735BA"/>
    <w:rsid w:val="00C736C3"/>
    <w:rsid w:val="00C75D57"/>
    <w:rsid w:val="00C769A9"/>
    <w:rsid w:val="00C80755"/>
    <w:rsid w:val="00C81CD5"/>
    <w:rsid w:val="00C82B65"/>
    <w:rsid w:val="00C85D1A"/>
    <w:rsid w:val="00C875C3"/>
    <w:rsid w:val="00C9001C"/>
    <w:rsid w:val="00C90952"/>
    <w:rsid w:val="00C91A1D"/>
    <w:rsid w:val="00C94D4C"/>
    <w:rsid w:val="00C965D4"/>
    <w:rsid w:val="00C966B5"/>
    <w:rsid w:val="00C96BFA"/>
    <w:rsid w:val="00CA160E"/>
    <w:rsid w:val="00CA18FD"/>
    <w:rsid w:val="00CA41C3"/>
    <w:rsid w:val="00CA479A"/>
    <w:rsid w:val="00CB3219"/>
    <w:rsid w:val="00CB412E"/>
    <w:rsid w:val="00CB64AA"/>
    <w:rsid w:val="00CB7433"/>
    <w:rsid w:val="00CC1216"/>
    <w:rsid w:val="00CC3B3F"/>
    <w:rsid w:val="00CC4B80"/>
    <w:rsid w:val="00CD1BF6"/>
    <w:rsid w:val="00CD318B"/>
    <w:rsid w:val="00CD6029"/>
    <w:rsid w:val="00CE2CEE"/>
    <w:rsid w:val="00CE327D"/>
    <w:rsid w:val="00CE4483"/>
    <w:rsid w:val="00CE5CEB"/>
    <w:rsid w:val="00CE6312"/>
    <w:rsid w:val="00CF0AD9"/>
    <w:rsid w:val="00CF0EA6"/>
    <w:rsid w:val="00CF18F9"/>
    <w:rsid w:val="00CF3E52"/>
    <w:rsid w:val="00D000C2"/>
    <w:rsid w:val="00D001F7"/>
    <w:rsid w:val="00D00CFB"/>
    <w:rsid w:val="00D0268B"/>
    <w:rsid w:val="00D04256"/>
    <w:rsid w:val="00D11123"/>
    <w:rsid w:val="00D174BF"/>
    <w:rsid w:val="00D20B19"/>
    <w:rsid w:val="00D23218"/>
    <w:rsid w:val="00D23D19"/>
    <w:rsid w:val="00D2464A"/>
    <w:rsid w:val="00D24966"/>
    <w:rsid w:val="00D26DCA"/>
    <w:rsid w:val="00D311BF"/>
    <w:rsid w:val="00D36D93"/>
    <w:rsid w:val="00D374F0"/>
    <w:rsid w:val="00D41306"/>
    <w:rsid w:val="00D45CBE"/>
    <w:rsid w:val="00D520BF"/>
    <w:rsid w:val="00D53800"/>
    <w:rsid w:val="00D56E56"/>
    <w:rsid w:val="00D60A2B"/>
    <w:rsid w:val="00D61C3A"/>
    <w:rsid w:val="00D64F19"/>
    <w:rsid w:val="00D66F99"/>
    <w:rsid w:val="00D71EA1"/>
    <w:rsid w:val="00D7262A"/>
    <w:rsid w:val="00D74B0C"/>
    <w:rsid w:val="00D77F36"/>
    <w:rsid w:val="00D809FF"/>
    <w:rsid w:val="00D81ED3"/>
    <w:rsid w:val="00D82ECE"/>
    <w:rsid w:val="00D84713"/>
    <w:rsid w:val="00D921AE"/>
    <w:rsid w:val="00D92D79"/>
    <w:rsid w:val="00D93DE2"/>
    <w:rsid w:val="00D94A18"/>
    <w:rsid w:val="00D97BFD"/>
    <w:rsid w:val="00DA373C"/>
    <w:rsid w:val="00DA5460"/>
    <w:rsid w:val="00DA60C5"/>
    <w:rsid w:val="00DB3BC2"/>
    <w:rsid w:val="00DB4C1A"/>
    <w:rsid w:val="00DC15BB"/>
    <w:rsid w:val="00DD113A"/>
    <w:rsid w:val="00DD2030"/>
    <w:rsid w:val="00DD2AA2"/>
    <w:rsid w:val="00DD2CA3"/>
    <w:rsid w:val="00DD33E1"/>
    <w:rsid w:val="00DD5A40"/>
    <w:rsid w:val="00DE10C5"/>
    <w:rsid w:val="00DF1800"/>
    <w:rsid w:val="00DF2EB1"/>
    <w:rsid w:val="00DF4468"/>
    <w:rsid w:val="00DF4993"/>
    <w:rsid w:val="00DF604D"/>
    <w:rsid w:val="00DF63D0"/>
    <w:rsid w:val="00E03658"/>
    <w:rsid w:val="00E06D1D"/>
    <w:rsid w:val="00E10570"/>
    <w:rsid w:val="00E10852"/>
    <w:rsid w:val="00E10DD8"/>
    <w:rsid w:val="00E11838"/>
    <w:rsid w:val="00E138C8"/>
    <w:rsid w:val="00E20F73"/>
    <w:rsid w:val="00E31569"/>
    <w:rsid w:val="00E34495"/>
    <w:rsid w:val="00E365C8"/>
    <w:rsid w:val="00E37A3E"/>
    <w:rsid w:val="00E40314"/>
    <w:rsid w:val="00E45D63"/>
    <w:rsid w:val="00E45E7B"/>
    <w:rsid w:val="00E51447"/>
    <w:rsid w:val="00E603AD"/>
    <w:rsid w:val="00E6190A"/>
    <w:rsid w:val="00E6437A"/>
    <w:rsid w:val="00E662EB"/>
    <w:rsid w:val="00E66BD8"/>
    <w:rsid w:val="00E71D8A"/>
    <w:rsid w:val="00E72225"/>
    <w:rsid w:val="00E73535"/>
    <w:rsid w:val="00E7398A"/>
    <w:rsid w:val="00E74866"/>
    <w:rsid w:val="00E76799"/>
    <w:rsid w:val="00E81391"/>
    <w:rsid w:val="00E8247A"/>
    <w:rsid w:val="00E82F4D"/>
    <w:rsid w:val="00E84B36"/>
    <w:rsid w:val="00E9425D"/>
    <w:rsid w:val="00E96A85"/>
    <w:rsid w:val="00E96DBF"/>
    <w:rsid w:val="00E97754"/>
    <w:rsid w:val="00EA0DDB"/>
    <w:rsid w:val="00EA2C37"/>
    <w:rsid w:val="00EA3591"/>
    <w:rsid w:val="00EB546F"/>
    <w:rsid w:val="00EB674E"/>
    <w:rsid w:val="00EC12F1"/>
    <w:rsid w:val="00EC385E"/>
    <w:rsid w:val="00EC5629"/>
    <w:rsid w:val="00EC5D40"/>
    <w:rsid w:val="00ED271D"/>
    <w:rsid w:val="00ED3214"/>
    <w:rsid w:val="00ED35C9"/>
    <w:rsid w:val="00ED6180"/>
    <w:rsid w:val="00ED6477"/>
    <w:rsid w:val="00EE1ED3"/>
    <w:rsid w:val="00EE246C"/>
    <w:rsid w:val="00EE3B9B"/>
    <w:rsid w:val="00EE771C"/>
    <w:rsid w:val="00EF02DC"/>
    <w:rsid w:val="00EF6F0B"/>
    <w:rsid w:val="00F0051B"/>
    <w:rsid w:val="00F00FE8"/>
    <w:rsid w:val="00F01208"/>
    <w:rsid w:val="00F04ABB"/>
    <w:rsid w:val="00F1070A"/>
    <w:rsid w:val="00F13A21"/>
    <w:rsid w:val="00F20167"/>
    <w:rsid w:val="00F24D86"/>
    <w:rsid w:val="00F255BD"/>
    <w:rsid w:val="00F3113D"/>
    <w:rsid w:val="00F373CF"/>
    <w:rsid w:val="00F4240F"/>
    <w:rsid w:val="00F44BD9"/>
    <w:rsid w:val="00F46006"/>
    <w:rsid w:val="00F52130"/>
    <w:rsid w:val="00F539E6"/>
    <w:rsid w:val="00F55311"/>
    <w:rsid w:val="00F6570F"/>
    <w:rsid w:val="00F65EED"/>
    <w:rsid w:val="00F70916"/>
    <w:rsid w:val="00F71865"/>
    <w:rsid w:val="00F71F75"/>
    <w:rsid w:val="00F744DB"/>
    <w:rsid w:val="00F75D01"/>
    <w:rsid w:val="00F76991"/>
    <w:rsid w:val="00F77A39"/>
    <w:rsid w:val="00F80075"/>
    <w:rsid w:val="00F825C6"/>
    <w:rsid w:val="00F82A6E"/>
    <w:rsid w:val="00F83500"/>
    <w:rsid w:val="00F90407"/>
    <w:rsid w:val="00F93333"/>
    <w:rsid w:val="00F94126"/>
    <w:rsid w:val="00F94211"/>
    <w:rsid w:val="00F97341"/>
    <w:rsid w:val="00F97BFF"/>
    <w:rsid w:val="00FA0042"/>
    <w:rsid w:val="00FA636D"/>
    <w:rsid w:val="00FA6DF5"/>
    <w:rsid w:val="00FB080D"/>
    <w:rsid w:val="00FB2D3E"/>
    <w:rsid w:val="00FB2D60"/>
    <w:rsid w:val="00FB2F47"/>
    <w:rsid w:val="00FB3594"/>
    <w:rsid w:val="00FB3C2F"/>
    <w:rsid w:val="00FB57A3"/>
    <w:rsid w:val="00FB67DB"/>
    <w:rsid w:val="00FC0A63"/>
    <w:rsid w:val="00FC1449"/>
    <w:rsid w:val="00FD14BA"/>
    <w:rsid w:val="00FD3805"/>
    <w:rsid w:val="00FD3B6B"/>
    <w:rsid w:val="00FD43F9"/>
    <w:rsid w:val="00FD4B91"/>
    <w:rsid w:val="00FD5F1F"/>
    <w:rsid w:val="00FE0F60"/>
    <w:rsid w:val="00FE2907"/>
    <w:rsid w:val="00FE687F"/>
    <w:rsid w:val="00FF241E"/>
    <w:rsid w:val="00FF5CF8"/>
    <w:rsid w:val="00FF688C"/>
    <w:rsid w:val="127146B4"/>
    <w:rsid w:val="13C775FF"/>
    <w:rsid w:val="1C024980"/>
    <w:rsid w:val="3B57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semiHidden="0" w:uiPriority="99" w:unhideWhenUsed="0"/>
    <w:lsdException w:name="footer" w:semiHidden="0" w:uiPriority="99" w:unhideWhenUsed="0"/>
    <w:lsdException w:name="caption" w:uiPriority="35" w:qFormat="1"/>
    <w:lsdException w:name="annotation reference" w:uiPriority="99"/>
    <w:lsdException w:name="Title" w:semiHidden="0" w:uiPriority="10" w:unhideWhenUsed="0" w:qFormat="1"/>
    <w:lsdException w:name="Default Paragraph Font" w:uiPriority="1"/>
    <w:lsdException w:name="Body Text" w:semiHidden="0" w:unhideWhenUsed="0"/>
    <w:lsdException w:name="Body Text Indent" w:semiHidden="0" w:unhideWhenUsed="0"/>
    <w:lsdException w:name="Subtitle" w:semiHidden="0" w:uiPriority="11" w:unhideWhenUsed="0" w:qFormat="1"/>
    <w:lsdException w:name="Body Text Indent 2" w:semiHidden="0" w:unhideWhenUsed="0"/>
    <w:lsdException w:name="Hyperlink" w:semiHidden="0" w:unhideWhenUsed="0"/>
    <w:lsdException w:name="Followed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nhideWhenUsed="0"/>
    <w:lsdException w:name="HTML Top of Form" w:uiPriority="99"/>
    <w:lsdException w:name="HTML Bottom of Form" w:uiPriority="99"/>
    <w:lsdException w:name="Normal (Web)" w:semiHidden="0" w:uiPriority="99"/>
    <w:lsdException w:name="Normal Table" w:uiPriority="99"/>
    <w:lsdException w:name="annotation subject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EF8"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rsid w:val="008A7EF8"/>
    <w:rPr>
      <w:b/>
      <w:bCs/>
    </w:rPr>
  </w:style>
  <w:style w:type="paragraph" w:styleId="a4">
    <w:name w:val="annotation text"/>
    <w:basedOn w:val="a"/>
    <w:link w:val="Char0"/>
    <w:uiPriority w:val="99"/>
    <w:unhideWhenUsed/>
    <w:rsid w:val="008A7EF8"/>
  </w:style>
  <w:style w:type="paragraph" w:styleId="a5">
    <w:name w:val="Body Text"/>
    <w:basedOn w:val="a"/>
    <w:link w:val="Char1"/>
    <w:rsid w:val="008A7EF8"/>
    <w:pPr>
      <w:tabs>
        <w:tab w:val="left" w:pos="-288"/>
      </w:tabs>
    </w:pPr>
    <w:rPr>
      <w:sz w:val="20"/>
      <w:szCs w:val="20"/>
    </w:rPr>
  </w:style>
  <w:style w:type="paragraph" w:styleId="a6">
    <w:name w:val="Body Text Indent"/>
    <w:basedOn w:val="a"/>
    <w:rsid w:val="008A7EF8"/>
    <w:pPr>
      <w:widowControl/>
      <w:overflowPunct w:val="0"/>
      <w:autoSpaceDE w:val="0"/>
      <w:autoSpaceDN w:val="0"/>
      <w:adjustRightInd w:val="0"/>
      <w:ind w:left="240" w:hanging="240"/>
      <w:textAlignment w:val="baseline"/>
    </w:pPr>
    <w:rPr>
      <w:kern w:val="0"/>
      <w:sz w:val="20"/>
      <w:szCs w:val="20"/>
    </w:rPr>
  </w:style>
  <w:style w:type="paragraph" w:styleId="a7">
    <w:name w:val="Plain Text"/>
    <w:basedOn w:val="a"/>
    <w:rsid w:val="008A7EF8"/>
    <w:rPr>
      <w:rFonts w:ascii="MingLiU" w:eastAsia="MingLiU" w:hAnsi="Courier New"/>
      <w:szCs w:val="20"/>
    </w:rPr>
  </w:style>
  <w:style w:type="paragraph" w:styleId="2">
    <w:name w:val="Body Text Indent 2"/>
    <w:basedOn w:val="a"/>
    <w:rsid w:val="008A7EF8"/>
    <w:pPr>
      <w:spacing w:after="120" w:line="480" w:lineRule="auto"/>
      <w:ind w:leftChars="200" w:left="480"/>
    </w:pPr>
  </w:style>
  <w:style w:type="paragraph" w:styleId="a8">
    <w:name w:val="Balloon Text"/>
    <w:basedOn w:val="a"/>
    <w:semiHidden/>
    <w:rsid w:val="008A7EF8"/>
    <w:rPr>
      <w:rFonts w:ascii="Arial" w:hAnsi="Arial"/>
      <w:sz w:val="18"/>
      <w:szCs w:val="18"/>
    </w:rPr>
  </w:style>
  <w:style w:type="paragraph" w:styleId="a9">
    <w:name w:val="footer"/>
    <w:basedOn w:val="a"/>
    <w:link w:val="Char2"/>
    <w:uiPriority w:val="99"/>
    <w:rsid w:val="008A7EF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a">
    <w:name w:val="header"/>
    <w:basedOn w:val="a"/>
    <w:link w:val="Char3"/>
    <w:uiPriority w:val="99"/>
    <w:rsid w:val="008A7EF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b">
    <w:name w:val="Normal (Web)"/>
    <w:basedOn w:val="a"/>
    <w:uiPriority w:val="99"/>
    <w:unhideWhenUsed/>
    <w:rsid w:val="008A7EF8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lang w:eastAsia="zh-CN"/>
    </w:rPr>
  </w:style>
  <w:style w:type="character" w:styleId="ac">
    <w:name w:val="FollowedHyperlink"/>
    <w:rsid w:val="008A7EF8"/>
    <w:rPr>
      <w:color w:val="800080"/>
      <w:u w:val="single"/>
    </w:rPr>
  </w:style>
  <w:style w:type="character" w:styleId="ad">
    <w:name w:val="Hyperlink"/>
    <w:rsid w:val="008A7EF8"/>
    <w:rPr>
      <w:color w:val="0000FF"/>
      <w:u w:val="single"/>
    </w:rPr>
  </w:style>
  <w:style w:type="character" w:styleId="ae">
    <w:name w:val="annotation reference"/>
    <w:basedOn w:val="a0"/>
    <w:uiPriority w:val="99"/>
    <w:unhideWhenUsed/>
    <w:rsid w:val="008A7EF8"/>
    <w:rPr>
      <w:sz w:val="21"/>
      <w:szCs w:val="21"/>
    </w:rPr>
  </w:style>
  <w:style w:type="table" w:styleId="af">
    <w:name w:val="Table Grid"/>
    <w:basedOn w:val="a1"/>
    <w:rsid w:val="008A7EF8"/>
    <w:pPr>
      <w:widowControl w:val="0"/>
      <w:jc w:val="both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">
    <w:name w:val="樣式19"/>
    <w:basedOn w:val="a"/>
    <w:rsid w:val="008A7EF8"/>
    <w:pPr>
      <w:snapToGrid w:val="0"/>
      <w:spacing w:beforeLines="50" w:afterLines="50" w:line="360" w:lineRule="exact"/>
      <w:ind w:leftChars="302" w:left="1075" w:hangingChars="146" w:hanging="350"/>
      <w:jc w:val="both"/>
    </w:pPr>
    <w:rPr>
      <w:rFonts w:eastAsia="DFKai-SB"/>
    </w:rPr>
  </w:style>
  <w:style w:type="paragraph" w:customStyle="1" w:styleId="22">
    <w:name w:val="樣式22"/>
    <w:basedOn w:val="19"/>
    <w:rsid w:val="008A7EF8"/>
    <w:pPr>
      <w:ind w:leftChars="389" w:left="1145" w:hangingChars="88" w:hanging="211"/>
    </w:pPr>
  </w:style>
  <w:style w:type="paragraph" w:customStyle="1" w:styleId="Text">
    <w:name w:val="Text"/>
    <w:basedOn w:val="a"/>
    <w:rsid w:val="008A7EF8"/>
    <w:pPr>
      <w:widowControl/>
      <w:tabs>
        <w:tab w:val="left" w:pos="360"/>
      </w:tabs>
      <w:spacing w:line="240" w:lineRule="exact"/>
      <w:jc w:val="both"/>
    </w:pPr>
    <w:rPr>
      <w:rFonts w:ascii="Palatino" w:hAnsi="Palatino"/>
      <w:kern w:val="0"/>
      <w:sz w:val="20"/>
      <w:szCs w:val="20"/>
      <w:lang w:eastAsia="en-US"/>
    </w:rPr>
  </w:style>
  <w:style w:type="paragraph" w:customStyle="1" w:styleId="1">
    <w:name w:val="无间隔1"/>
    <w:qFormat/>
    <w:rsid w:val="008A7EF8"/>
    <w:pPr>
      <w:widowControl w:val="0"/>
    </w:pPr>
    <w:rPr>
      <w:kern w:val="2"/>
      <w:sz w:val="24"/>
      <w:szCs w:val="24"/>
      <w:lang w:eastAsia="zh-TW"/>
    </w:rPr>
  </w:style>
  <w:style w:type="paragraph" w:customStyle="1" w:styleId="10">
    <w:name w:val="列出段落1"/>
    <w:basedOn w:val="a"/>
    <w:uiPriority w:val="34"/>
    <w:qFormat/>
    <w:rsid w:val="008A7EF8"/>
    <w:pPr>
      <w:ind w:firstLineChars="200" w:firstLine="420"/>
      <w:jc w:val="both"/>
    </w:pPr>
    <w:rPr>
      <w:rFonts w:ascii="Calibri" w:eastAsia="宋体" w:hAnsi="Calibri"/>
      <w:sz w:val="21"/>
      <w:szCs w:val="22"/>
      <w:lang w:eastAsia="zh-CN"/>
    </w:rPr>
  </w:style>
  <w:style w:type="paragraph" w:customStyle="1" w:styleId="Default">
    <w:name w:val="Default"/>
    <w:rsid w:val="008A7EF8"/>
    <w:pPr>
      <w:widowControl w:val="0"/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</w:rPr>
  </w:style>
  <w:style w:type="character" w:customStyle="1" w:styleId="Char3">
    <w:name w:val="页眉 Char"/>
    <w:link w:val="aa"/>
    <w:uiPriority w:val="99"/>
    <w:rsid w:val="008A7EF8"/>
    <w:rPr>
      <w:kern w:val="2"/>
    </w:rPr>
  </w:style>
  <w:style w:type="character" w:customStyle="1" w:styleId="Char2">
    <w:name w:val="页脚 Char"/>
    <w:link w:val="a9"/>
    <w:uiPriority w:val="99"/>
    <w:rsid w:val="008A7EF8"/>
    <w:rPr>
      <w:kern w:val="2"/>
    </w:rPr>
  </w:style>
  <w:style w:type="character" w:customStyle="1" w:styleId="Char1">
    <w:name w:val="正文文本 Char"/>
    <w:link w:val="a5"/>
    <w:rsid w:val="008A7EF8"/>
    <w:rPr>
      <w:rFonts w:eastAsia="PMingLiU"/>
      <w:kern w:val="2"/>
      <w:lang w:val="en-US" w:eastAsia="zh-TW" w:bidi="ar-SA"/>
    </w:rPr>
  </w:style>
  <w:style w:type="character" w:customStyle="1" w:styleId="style31">
    <w:name w:val="style31"/>
    <w:rsid w:val="008A7EF8"/>
    <w:rPr>
      <w:b/>
      <w:bCs/>
      <w:color w:val="FFFFFF"/>
      <w:sz w:val="21"/>
      <w:szCs w:val="21"/>
    </w:rPr>
  </w:style>
  <w:style w:type="character" w:customStyle="1" w:styleId="class4">
    <w:name w:val="class4"/>
    <w:basedOn w:val="a0"/>
    <w:rsid w:val="008A7EF8"/>
  </w:style>
  <w:style w:type="character" w:customStyle="1" w:styleId="class5">
    <w:name w:val="class5"/>
    <w:basedOn w:val="a0"/>
    <w:rsid w:val="008A7EF8"/>
  </w:style>
  <w:style w:type="character" w:customStyle="1" w:styleId="shorttext">
    <w:name w:val="short_text"/>
    <w:basedOn w:val="a0"/>
    <w:rsid w:val="008A7EF8"/>
  </w:style>
  <w:style w:type="character" w:customStyle="1" w:styleId="Char0">
    <w:name w:val="批注文字 Char"/>
    <w:basedOn w:val="a0"/>
    <w:link w:val="a4"/>
    <w:uiPriority w:val="99"/>
    <w:semiHidden/>
    <w:rsid w:val="008A7EF8"/>
    <w:rPr>
      <w:kern w:val="2"/>
      <w:sz w:val="24"/>
      <w:szCs w:val="24"/>
      <w:lang w:eastAsia="zh-TW"/>
    </w:rPr>
  </w:style>
  <w:style w:type="character" w:customStyle="1" w:styleId="Char">
    <w:name w:val="批注主题 Char"/>
    <w:basedOn w:val="Char0"/>
    <w:link w:val="a3"/>
    <w:uiPriority w:val="99"/>
    <w:semiHidden/>
    <w:rsid w:val="008A7EF8"/>
    <w:rPr>
      <w:b/>
      <w:bCs/>
      <w:kern w:val="2"/>
      <w:sz w:val="24"/>
      <w:szCs w:val="24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semiHidden="0" w:uiPriority="99" w:unhideWhenUsed="0"/>
    <w:lsdException w:name="footer" w:semiHidden="0" w:uiPriority="99" w:unhideWhenUsed="0"/>
    <w:lsdException w:name="caption" w:uiPriority="35" w:qFormat="1"/>
    <w:lsdException w:name="annotation reference" w:uiPriority="99"/>
    <w:lsdException w:name="Title" w:semiHidden="0" w:uiPriority="10" w:unhideWhenUsed="0" w:qFormat="1"/>
    <w:lsdException w:name="Default Paragraph Font" w:uiPriority="1"/>
    <w:lsdException w:name="Body Text" w:semiHidden="0" w:unhideWhenUsed="0"/>
    <w:lsdException w:name="Body Text Indent" w:semiHidden="0" w:unhideWhenUsed="0"/>
    <w:lsdException w:name="Subtitle" w:semiHidden="0" w:uiPriority="11" w:unhideWhenUsed="0" w:qFormat="1"/>
    <w:lsdException w:name="Body Text Indent 2" w:semiHidden="0" w:unhideWhenUsed="0"/>
    <w:lsdException w:name="Hyperlink" w:semiHidden="0" w:unhideWhenUsed="0"/>
    <w:lsdException w:name="Followed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nhideWhenUsed="0"/>
    <w:lsdException w:name="HTML Top of Form" w:uiPriority="99"/>
    <w:lsdException w:name="HTML Bottom of Form" w:uiPriority="99"/>
    <w:lsdException w:name="Normal (Web)" w:semiHidden="0" w:uiPriority="99"/>
    <w:lsdException w:name="Normal Table" w:uiPriority="99"/>
    <w:lsdException w:name="annotation subject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rPr>
      <w:b/>
      <w:bCs/>
    </w:rPr>
  </w:style>
  <w:style w:type="paragraph" w:styleId="a4">
    <w:name w:val="annotation text"/>
    <w:basedOn w:val="a"/>
    <w:link w:val="Char0"/>
    <w:uiPriority w:val="99"/>
    <w:unhideWhenUsed/>
  </w:style>
  <w:style w:type="paragraph" w:styleId="a5">
    <w:name w:val="Body Text"/>
    <w:basedOn w:val="a"/>
    <w:link w:val="Char1"/>
    <w:pPr>
      <w:tabs>
        <w:tab w:val="left" w:pos="-288"/>
      </w:tabs>
    </w:pPr>
    <w:rPr>
      <w:sz w:val="20"/>
      <w:szCs w:val="20"/>
    </w:rPr>
  </w:style>
  <w:style w:type="paragraph" w:styleId="a6">
    <w:name w:val="Body Text Indent"/>
    <w:basedOn w:val="a"/>
    <w:pPr>
      <w:widowControl/>
      <w:overflowPunct w:val="0"/>
      <w:autoSpaceDE w:val="0"/>
      <w:autoSpaceDN w:val="0"/>
      <w:adjustRightInd w:val="0"/>
      <w:ind w:left="240" w:hanging="240"/>
      <w:textAlignment w:val="baseline"/>
    </w:pPr>
    <w:rPr>
      <w:kern w:val="0"/>
      <w:sz w:val="20"/>
      <w:szCs w:val="20"/>
    </w:rPr>
  </w:style>
  <w:style w:type="paragraph" w:styleId="a7">
    <w:name w:val="Plain Text"/>
    <w:basedOn w:val="a"/>
    <w:rPr>
      <w:rFonts w:ascii="MingLiU" w:eastAsia="MingLiU" w:hAnsi="Courier New"/>
      <w:szCs w:val="20"/>
    </w:rPr>
  </w:style>
  <w:style w:type="paragraph" w:styleId="2">
    <w:name w:val="Body Text Indent 2"/>
    <w:basedOn w:val="a"/>
    <w:pPr>
      <w:spacing w:after="120" w:line="480" w:lineRule="auto"/>
      <w:ind w:leftChars="200" w:left="480"/>
    </w:pPr>
  </w:style>
  <w:style w:type="paragraph" w:styleId="a8">
    <w:name w:val="Balloon Text"/>
    <w:basedOn w:val="a"/>
    <w:semiHidden/>
    <w:rPr>
      <w:rFonts w:ascii="Arial" w:hAnsi="Arial"/>
      <w:sz w:val="18"/>
      <w:szCs w:val="18"/>
    </w:rPr>
  </w:style>
  <w:style w:type="paragraph" w:styleId="a9">
    <w:name w:val="footer"/>
    <w:basedOn w:val="a"/>
    <w:link w:val="Char2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a">
    <w:name w:val="header"/>
    <w:basedOn w:val="a"/>
    <w:link w:val="Char3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b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lang w:eastAsia="zh-CN"/>
    </w:rPr>
  </w:style>
  <w:style w:type="character" w:styleId="ac">
    <w:name w:val="FollowedHyperlink"/>
    <w:rPr>
      <w:color w:val="800080"/>
      <w:u w:val="single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basedOn w:val="a0"/>
    <w:uiPriority w:val="99"/>
    <w:unhideWhenUsed/>
    <w:rPr>
      <w:sz w:val="21"/>
      <w:szCs w:val="21"/>
    </w:rPr>
  </w:style>
  <w:style w:type="table" w:styleId="af">
    <w:name w:val="Table Grid"/>
    <w:basedOn w:val="a1"/>
    <w:pPr>
      <w:widowControl w:val="0"/>
      <w:jc w:val="both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">
    <w:name w:val="樣式19"/>
    <w:basedOn w:val="a"/>
    <w:pPr>
      <w:snapToGrid w:val="0"/>
      <w:spacing w:beforeLines="50" w:afterLines="50" w:line="360" w:lineRule="exact"/>
      <w:ind w:leftChars="302" w:left="1075" w:hangingChars="146" w:hanging="350"/>
      <w:jc w:val="both"/>
    </w:pPr>
    <w:rPr>
      <w:rFonts w:eastAsia="DFKai-SB"/>
    </w:rPr>
  </w:style>
  <w:style w:type="paragraph" w:customStyle="1" w:styleId="22">
    <w:name w:val="樣式22"/>
    <w:basedOn w:val="19"/>
    <w:pPr>
      <w:ind w:leftChars="389" w:left="1145" w:hangingChars="88" w:hanging="211"/>
    </w:pPr>
  </w:style>
  <w:style w:type="paragraph" w:customStyle="1" w:styleId="Text">
    <w:name w:val="Text"/>
    <w:basedOn w:val="a"/>
    <w:pPr>
      <w:widowControl/>
      <w:tabs>
        <w:tab w:val="left" w:pos="360"/>
      </w:tabs>
      <w:spacing w:line="240" w:lineRule="exact"/>
      <w:jc w:val="both"/>
    </w:pPr>
    <w:rPr>
      <w:rFonts w:ascii="Palatino" w:hAnsi="Palatino"/>
      <w:kern w:val="0"/>
      <w:sz w:val="20"/>
      <w:szCs w:val="20"/>
      <w:lang w:eastAsia="en-US"/>
    </w:rPr>
  </w:style>
  <w:style w:type="paragraph" w:customStyle="1" w:styleId="1">
    <w:name w:val="无间隔1"/>
    <w:qFormat/>
    <w:pPr>
      <w:widowControl w:val="0"/>
    </w:pPr>
    <w:rPr>
      <w:kern w:val="2"/>
      <w:sz w:val="24"/>
      <w:szCs w:val="24"/>
      <w:lang w:eastAsia="zh-TW"/>
    </w:rPr>
  </w:style>
  <w:style w:type="paragraph" w:customStyle="1" w:styleId="10">
    <w:name w:val="列出段落1"/>
    <w:basedOn w:val="a"/>
    <w:uiPriority w:val="34"/>
    <w:qFormat/>
    <w:pPr>
      <w:ind w:firstLineChars="200" w:firstLine="420"/>
      <w:jc w:val="both"/>
    </w:pPr>
    <w:rPr>
      <w:rFonts w:ascii="Calibri" w:eastAsia="宋体" w:hAnsi="Calibri"/>
      <w:sz w:val="21"/>
      <w:szCs w:val="22"/>
      <w:lang w:eastAsia="zh-CN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</w:rPr>
  </w:style>
  <w:style w:type="character" w:customStyle="1" w:styleId="Char3">
    <w:name w:val="页眉 Char"/>
    <w:link w:val="aa"/>
    <w:uiPriority w:val="99"/>
    <w:rPr>
      <w:kern w:val="2"/>
    </w:rPr>
  </w:style>
  <w:style w:type="character" w:customStyle="1" w:styleId="Char2">
    <w:name w:val="页脚 Char"/>
    <w:link w:val="a9"/>
    <w:uiPriority w:val="99"/>
    <w:rPr>
      <w:kern w:val="2"/>
    </w:rPr>
  </w:style>
  <w:style w:type="character" w:customStyle="1" w:styleId="Char1">
    <w:name w:val="正文文本 Char"/>
    <w:link w:val="a5"/>
    <w:rPr>
      <w:rFonts w:eastAsia="PMingLiU"/>
      <w:kern w:val="2"/>
      <w:lang w:val="en-US" w:eastAsia="zh-TW" w:bidi="ar-SA"/>
    </w:rPr>
  </w:style>
  <w:style w:type="character" w:customStyle="1" w:styleId="style31">
    <w:name w:val="style31"/>
    <w:rPr>
      <w:b/>
      <w:bCs/>
      <w:color w:val="FFFFFF"/>
      <w:sz w:val="21"/>
      <w:szCs w:val="21"/>
    </w:rPr>
  </w:style>
  <w:style w:type="character" w:customStyle="1" w:styleId="class4">
    <w:name w:val="class4"/>
    <w:basedOn w:val="a0"/>
  </w:style>
  <w:style w:type="character" w:customStyle="1" w:styleId="class5">
    <w:name w:val="class5"/>
    <w:basedOn w:val="a0"/>
  </w:style>
  <w:style w:type="character" w:customStyle="1" w:styleId="shorttext">
    <w:name w:val="short_text"/>
    <w:basedOn w:val="a0"/>
  </w:style>
  <w:style w:type="character" w:customStyle="1" w:styleId="Char0">
    <w:name w:val="批注文字 Char"/>
    <w:basedOn w:val="a0"/>
    <w:link w:val="a4"/>
    <w:uiPriority w:val="99"/>
    <w:semiHidden/>
    <w:rPr>
      <w:kern w:val="2"/>
      <w:sz w:val="24"/>
      <w:szCs w:val="24"/>
      <w:lang w:eastAsia="zh-TW"/>
    </w:rPr>
  </w:style>
  <w:style w:type="character" w:customStyle="1" w:styleId="Char">
    <w:name w:val="批注主题 Char"/>
    <w:basedOn w:val="Char0"/>
    <w:link w:val="a3"/>
    <w:uiPriority w:val="99"/>
    <w:semiHidden/>
    <w:rPr>
      <w:b/>
      <w:bCs/>
      <w:kern w:val="2"/>
      <w:sz w:val="24"/>
      <w:szCs w:val="24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5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624</TotalTime>
  <Pages>7</Pages>
  <Words>476</Words>
  <Characters>2715</Characters>
  <Application>Microsoft Office Word</Application>
  <DocSecurity>0</DocSecurity>
  <Lines>22</Lines>
  <Paragraphs>6</Paragraphs>
  <ScaleCrop>false</ScaleCrop>
  <Company>China</Company>
  <LinksUpToDate>false</LinksUpToDate>
  <CharactersWithSpaces>3185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上海理工大学管理学院教学大纲</dc:title>
  <dc:creator>yi-chien</dc:creator>
  <cp:lastModifiedBy>USST</cp:lastModifiedBy>
  <cp:revision>25</cp:revision>
  <cp:lastPrinted>2015-05-25T02:44:00Z</cp:lastPrinted>
  <dcterms:created xsi:type="dcterms:W3CDTF">2015-07-02T06:13:00Z</dcterms:created>
  <dcterms:modified xsi:type="dcterms:W3CDTF">2016-05-11T02:35:00Z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2052-9.1.0.4985</vt:lpwstr>
  </property>
</Properties>
</file>